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6F" w:rsidRPr="00BD3A61" w:rsidRDefault="000E7B6F">
      <w:pPr>
        <w:pStyle w:val="1"/>
        <w:pBdr>
          <w:bottom w:val="single" w:sz="12" w:space="1" w:color="auto"/>
        </w:pBdr>
        <w:jc w:val="center"/>
        <w:rPr>
          <w:lang w:val="en-US"/>
        </w:rPr>
      </w:pPr>
    </w:p>
    <w:p w:rsidR="000E7B6F" w:rsidRPr="00BD3A61" w:rsidRDefault="00915B74">
      <w:pPr>
        <w:pStyle w:val="1"/>
        <w:pBdr>
          <w:bottom w:val="single" w:sz="12" w:space="1" w:color="auto"/>
        </w:pBdr>
        <w:jc w:val="center"/>
      </w:pPr>
      <w:r w:rsidRPr="00BD3A61">
        <w:t>ПРАВИТЕЛЬСТВО  БРЯНСКОЙ ОБЛАСТИ</w:t>
      </w:r>
    </w:p>
    <w:p w:rsidR="000E7B6F" w:rsidRPr="00BD3A61" w:rsidRDefault="000E7B6F">
      <w:pPr>
        <w:jc w:val="center"/>
        <w:rPr>
          <w:sz w:val="28"/>
          <w:szCs w:val="28"/>
        </w:rPr>
      </w:pPr>
    </w:p>
    <w:p w:rsidR="0007759D" w:rsidRPr="00BD3A61" w:rsidRDefault="0007759D">
      <w:pPr>
        <w:jc w:val="center"/>
        <w:rPr>
          <w:sz w:val="28"/>
          <w:szCs w:val="28"/>
        </w:rPr>
      </w:pPr>
    </w:p>
    <w:p w:rsidR="000E7B6F" w:rsidRPr="00BD3A61" w:rsidRDefault="00915B74">
      <w:pPr>
        <w:jc w:val="center"/>
        <w:rPr>
          <w:sz w:val="28"/>
          <w:szCs w:val="28"/>
        </w:rPr>
      </w:pPr>
      <w:r w:rsidRPr="00BD3A61">
        <w:rPr>
          <w:sz w:val="28"/>
          <w:szCs w:val="28"/>
        </w:rPr>
        <w:t>ПОСТАНОВЛЕНИЕ</w:t>
      </w:r>
    </w:p>
    <w:p w:rsidR="000E7B6F" w:rsidRPr="00BD3A61" w:rsidRDefault="00915B74">
      <w:pPr>
        <w:rPr>
          <w:sz w:val="28"/>
        </w:rPr>
      </w:pPr>
      <w:r w:rsidRPr="00BD3A61">
        <w:rPr>
          <w:sz w:val="28"/>
        </w:rPr>
        <w:t>_________________ №_______</w:t>
      </w:r>
    </w:p>
    <w:p w:rsidR="00B5424E" w:rsidRPr="00BD3A61" w:rsidRDefault="00B5424E">
      <w:pPr>
        <w:tabs>
          <w:tab w:val="left" w:pos="4253"/>
          <w:tab w:val="left" w:pos="4536"/>
          <w:tab w:val="left" w:pos="4820"/>
          <w:tab w:val="left" w:pos="5245"/>
        </w:tabs>
        <w:ind w:right="5385"/>
        <w:jc w:val="both"/>
        <w:rPr>
          <w:sz w:val="28"/>
        </w:rPr>
      </w:pPr>
    </w:p>
    <w:p w:rsidR="000E7B6F" w:rsidRPr="00BD3A61" w:rsidRDefault="00915B74">
      <w:pPr>
        <w:tabs>
          <w:tab w:val="left" w:pos="4253"/>
          <w:tab w:val="left" w:pos="4536"/>
          <w:tab w:val="left" w:pos="4820"/>
          <w:tab w:val="left" w:pos="5245"/>
        </w:tabs>
        <w:ind w:right="5385"/>
        <w:jc w:val="both"/>
        <w:rPr>
          <w:sz w:val="28"/>
        </w:rPr>
      </w:pPr>
      <w:r w:rsidRPr="00BD3A61">
        <w:rPr>
          <w:sz w:val="28"/>
        </w:rPr>
        <w:t>г. Брянск</w:t>
      </w:r>
    </w:p>
    <w:p w:rsidR="006A78BD" w:rsidRPr="00BD3A61" w:rsidRDefault="006A78BD" w:rsidP="006A78BD">
      <w:pPr>
        <w:tabs>
          <w:tab w:val="left" w:pos="4253"/>
          <w:tab w:val="left" w:pos="4536"/>
          <w:tab w:val="left" w:pos="4820"/>
          <w:tab w:val="left" w:pos="5245"/>
        </w:tabs>
        <w:ind w:right="4677"/>
        <w:jc w:val="both"/>
        <w:rPr>
          <w:sz w:val="28"/>
        </w:rPr>
      </w:pPr>
    </w:p>
    <w:p w:rsidR="00A605BF" w:rsidRPr="00BD3A61" w:rsidRDefault="006A78BD" w:rsidP="006A78BD">
      <w:pPr>
        <w:tabs>
          <w:tab w:val="left" w:pos="4253"/>
          <w:tab w:val="left" w:pos="4536"/>
          <w:tab w:val="left" w:pos="4820"/>
          <w:tab w:val="left" w:pos="5245"/>
        </w:tabs>
        <w:spacing w:line="276" w:lineRule="auto"/>
        <w:ind w:right="4819"/>
        <w:jc w:val="both"/>
        <w:rPr>
          <w:bCs/>
          <w:sz w:val="28"/>
          <w:szCs w:val="28"/>
        </w:rPr>
      </w:pPr>
      <w:r w:rsidRPr="00BD3A61">
        <w:rPr>
          <w:bCs/>
          <w:sz w:val="28"/>
          <w:szCs w:val="28"/>
        </w:rPr>
        <w:t>Об утверждении Порядка предоставления субсидий юридическим лицам</w:t>
      </w:r>
      <w:r w:rsidR="00B12410" w:rsidRPr="00BD3A61">
        <w:rPr>
          <w:bCs/>
          <w:sz w:val="28"/>
          <w:szCs w:val="28"/>
        </w:rPr>
        <w:t xml:space="preserve"> (за исключением субсидий государственным (муниципальным учреждениям)</w:t>
      </w:r>
      <w:r w:rsidRPr="00BD3A61">
        <w:rPr>
          <w:bCs/>
          <w:sz w:val="28"/>
          <w:szCs w:val="28"/>
        </w:rPr>
        <w:t xml:space="preserve">, индивидуальным предпринимателям, осуществляющим деятельность на территории Брянской области, на оказание социальных услуг </w:t>
      </w:r>
      <w:r w:rsidR="009159E3" w:rsidRPr="00360681">
        <w:rPr>
          <w:bCs/>
          <w:sz w:val="28"/>
          <w:szCs w:val="28"/>
        </w:rPr>
        <w:t>в форме социального обслуживания на дому</w:t>
      </w:r>
      <w:r w:rsidR="009159E3" w:rsidRPr="00BD3A61">
        <w:rPr>
          <w:bCs/>
          <w:sz w:val="28"/>
          <w:szCs w:val="28"/>
        </w:rPr>
        <w:t xml:space="preserve"> </w:t>
      </w:r>
      <w:r w:rsidRPr="00BD3A61">
        <w:rPr>
          <w:bCs/>
          <w:sz w:val="28"/>
          <w:szCs w:val="28"/>
        </w:rPr>
        <w:t xml:space="preserve">гражданам, признанным нуждающимся в социальном обслуживании </w:t>
      </w:r>
    </w:p>
    <w:p w:rsidR="000E7B6F" w:rsidRPr="00BD3A61" w:rsidRDefault="000E7B6F" w:rsidP="00187691">
      <w:pPr>
        <w:pBdr>
          <w:right w:val="none" w:sz="4" w:space="1" w:color="000000"/>
        </w:pBdr>
        <w:jc w:val="both"/>
        <w:rPr>
          <w:bCs/>
          <w:sz w:val="28"/>
          <w:szCs w:val="28"/>
        </w:rPr>
      </w:pPr>
    </w:p>
    <w:p w:rsidR="000E7B6F" w:rsidRPr="00BD3A61" w:rsidRDefault="006A78BD" w:rsidP="006A78BD">
      <w:pPr>
        <w:pBdr>
          <w:right w:val="none" w:sz="4" w:space="1" w:color="000000"/>
        </w:pBdr>
        <w:spacing w:line="276" w:lineRule="auto"/>
        <w:ind w:firstLine="720"/>
        <w:jc w:val="both"/>
        <w:rPr>
          <w:sz w:val="28"/>
          <w:szCs w:val="28"/>
        </w:rPr>
      </w:pPr>
      <w:r w:rsidRPr="00BD3A61">
        <w:rPr>
          <w:sz w:val="28"/>
          <w:szCs w:val="28"/>
        </w:rPr>
        <w:t xml:space="preserve">В соответствии с пунктом 3 и абзацем вторым пункта 7 </w:t>
      </w:r>
      <w:r w:rsidR="00A605BF" w:rsidRPr="00BD3A61">
        <w:rPr>
          <w:sz w:val="28"/>
          <w:szCs w:val="28"/>
        </w:rPr>
        <w:t>стат</w:t>
      </w:r>
      <w:r w:rsidRPr="00BD3A61">
        <w:rPr>
          <w:sz w:val="28"/>
          <w:szCs w:val="28"/>
        </w:rPr>
        <w:t>ьи</w:t>
      </w:r>
      <w:r w:rsidR="00A605BF" w:rsidRPr="00BD3A61">
        <w:rPr>
          <w:sz w:val="28"/>
          <w:szCs w:val="28"/>
        </w:rPr>
        <w:t xml:space="preserve"> 78</w:t>
      </w:r>
      <w:r w:rsidR="003D7AE4" w:rsidRPr="00BD3A61">
        <w:rPr>
          <w:sz w:val="28"/>
          <w:szCs w:val="28"/>
        </w:rPr>
        <w:t xml:space="preserve">, статьей 78.1 </w:t>
      </w:r>
      <w:r w:rsidR="00A605BF" w:rsidRPr="00BD3A61">
        <w:rPr>
          <w:sz w:val="28"/>
          <w:szCs w:val="28"/>
        </w:rPr>
        <w:t>Бюджетного кодекса Российской Федерации, Федеральным законом от 28 декабря 2013 года № 442-ФЗ «Об основах социального обслуживания граждан»,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w:t>
      </w:r>
      <w:bookmarkStart w:id="0" w:name="_GoBack"/>
      <w:bookmarkEnd w:id="0"/>
      <w:r w:rsidR="00A605BF" w:rsidRPr="00BD3A61">
        <w:rPr>
          <w:sz w:val="28"/>
          <w:szCs w:val="28"/>
        </w:rPr>
        <w:t xml:space="preserve">тельства Российской Федерации» </w:t>
      </w:r>
      <w:r w:rsidR="00915B74" w:rsidRPr="00BD3A61">
        <w:rPr>
          <w:sz w:val="28"/>
          <w:szCs w:val="28"/>
        </w:rPr>
        <w:t xml:space="preserve">Правительство Брянской области </w:t>
      </w:r>
    </w:p>
    <w:p w:rsidR="00B5424E" w:rsidRPr="00BD3A61" w:rsidRDefault="00B5424E" w:rsidP="006A78BD">
      <w:pPr>
        <w:pBdr>
          <w:right w:val="none" w:sz="4" w:space="1" w:color="000000"/>
        </w:pBdr>
        <w:spacing w:line="276" w:lineRule="auto"/>
        <w:ind w:firstLine="720"/>
        <w:jc w:val="both"/>
        <w:rPr>
          <w:sz w:val="28"/>
          <w:szCs w:val="28"/>
        </w:rPr>
      </w:pPr>
    </w:p>
    <w:p w:rsidR="000E7B6F" w:rsidRPr="00BD3A61" w:rsidRDefault="00915B74" w:rsidP="006A78BD">
      <w:pPr>
        <w:pBdr>
          <w:right w:val="none" w:sz="4" w:space="1" w:color="000000"/>
        </w:pBdr>
        <w:spacing w:line="276" w:lineRule="auto"/>
        <w:jc w:val="both"/>
        <w:rPr>
          <w:sz w:val="28"/>
        </w:rPr>
      </w:pPr>
      <w:r w:rsidRPr="00BD3A61">
        <w:rPr>
          <w:sz w:val="28"/>
        </w:rPr>
        <w:t>ПОСТАНОВЛЯЕТ:</w:t>
      </w:r>
    </w:p>
    <w:p w:rsidR="00A85B2E" w:rsidRPr="00BD3A61" w:rsidRDefault="009579A7" w:rsidP="00B5424E">
      <w:pPr>
        <w:pStyle w:val="afa"/>
        <w:numPr>
          <w:ilvl w:val="0"/>
          <w:numId w:val="23"/>
        </w:numPr>
        <w:pBdr>
          <w:right w:val="none" w:sz="4" w:space="1" w:color="000000"/>
        </w:pBdr>
        <w:spacing w:line="276" w:lineRule="auto"/>
        <w:ind w:left="0" w:firstLine="720"/>
        <w:jc w:val="both"/>
        <w:rPr>
          <w:sz w:val="28"/>
        </w:rPr>
      </w:pPr>
      <w:r w:rsidRPr="00BD3A61">
        <w:rPr>
          <w:sz w:val="28"/>
          <w:szCs w:val="28"/>
        </w:rPr>
        <w:t xml:space="preserve"> </w:t>
      </w:r>
      <w:r w:rsidR="006A78BD" w:rsidRPr="00BD3A61">
        <w:rPr>
          <w:sz w:val="28"/>
          <w:szCs w:val="28"/>
        </w:rPr>
        <w:t>Утвердить</w:t>
      </w:r>
      <w:r w:rsidRPr="00BD3A61">
        <w:rPr>
          <w:sz w:val="28"/>
          <w:szCs w:val="28"/>
        </w:rPr>
        <w:t xml:space="preserve"> </w:t>
      </w:r>
      <w:r w:rsidR="006A78BD" w:rsidRPr="00BD3A61">
        <w:rPr>
          <w:sz w:val="28"/>
          <w:szCs w:val="28"/>
        </w:rPr>
        <w:t xml:space="preserve">прилагаемый </w:t>
      </w:r>
      <w:r w:rsidR="00187691" w:rsidRPr="00BD3A61">
        <w:rPr>
          <w:sz w:val="28"/>
          <w:szCs w:val="28"/>
        </w:rPr>
        <w:t xml:space="preserve">Порядок </w:t>
      </w:r>
      <w:r w:rsidR="006A78BD" w:rsidRPr="00BD3A61">
        <w:rPr>
          <w:bCs/>
          <w:sz w:val="28"/>
          <w:szCs w:val="28"/>
        </w:rPr>
        <w:t>предоставления субсидий юридическим лицам</w:t>
      </w:r>
      <w:r w:rsidR="00B12410" w:rsidRPr="00BD3A61">
        <w:rPr>
          <w:bCs/>
          <w:sz w:val="28"/>
          <w:szCs w:val="28"/>
        </w:rPr>
        <w:t xml:space="preserve"> (за исключением субсидий государственным (муниципальным учреждениям)</w:t>
      </w:r>
      <w:r w:rsidR="006A78BD" w:rsidRPr="00BD3A61">
        <w:rPr>
          <w:bCs/>
          <w:sz w:val="28"/>
          <w:szCs w:val="28"/>
        </w:rPr>
        <w:t xml:space="preserve">, </w:t>
      </w:r>
      <w:proofErr w:type="gramStart"/>
      <w:r w:rsidR="006A78BD" w:rsidRPr="00BD3A61">
        <w:rPr>
          <w:bCs/>
          <w:sz w:val="28"/>
          <w:szCs w:val="28"/>
        </w:rPr>
        <w:t xml:space="preserve">индивидуальным </w:t>
      </w:r>
      <w:r w:rsidRPr="00BD3A61">
        <w:rPr>
          <w:bCs/>
          <w:sz w:val="28"/>
          <w:szCs w:val="28"/>
        </w:rPr>
        <w:t xml:space="preserve"> </w:t>
      </w:r>
      <w:r w:rsidR="006A78BD" w:rsidRPr="00BD3A61">
        <w:rPr>
          <w:bCs/>
          <w:sz w:val="28"/>
          <w:szCs w:val="28"/>
        </w:rPr>
        <w:t>предпринимателям</w:t>
      </w:r>
      <w:proofErr w:type="gramEnd"/>
      <w:r w:rsidR="006A78BD" w:rsidRPr="00BD3A61">
        <w:rPr>
          <w:bCs/>
          <w:sz w:val="28"/>
          <w:szCs w:val="28"/>
        </w:rPr>
        <w:t>, осуществляющим деятельность на территории Брянской области, на оказание социальных услуг</w:t>
      </w:r>
      <w:r w:rsidR="00360681">
        <w:rPr>
          <w:bCs/>
          <w:sz w:val="28"/>
          <w:szCs w:val="28"/>
        </w:rPr>
        <w:t xml:space="preserve"> в форме социального </w:t>
      </w:r>
      <w:r w:rsidR="00360681">
        <w:rPr>
          <w:bCs/>
          <w:sz w:val="28"/>
          <w:szCs w:val="28"/>
        </w:rPr>
        <w:lastRenderedPageBreak/>
        <w:t>обслуживания на дому</w:t>
      </w:r>
      <w:r w:rsidR="006A78BD" w:rsidRPr="00BD3A61">
        <w:rPr>
          <w:bCs/>
          <w:sz w:val="28"/>
          <w:szCs w:val="28"/>
        </w:rPr>
        <w:t xml:space="preserve"> гражданам, признанным нуждающимся в социальном обслуживании.</w:t>
      </w:r>
      <w:r w:rsidR="00382031" w:rsidRPr="00BD3A61">
        <w:rPr>
          <w:sz w:val="28"/>
        </w:rPr>
        <w:t xml:space="preserve"> </w:t>
      </w:r>
    </w:p>
    <w:p w:rsidR="00B5424E" w:rsidRPr="00BD3A61" w:rsidRDefault="00B5424E" w:rsidP="00B5424E">
      <w:pPr>
        <w:pStyle w:val="afa"/>
        <w:numPr>
          <w:ilvl w:val="0"/>
          <w:numId w:val="23"/>
        </w:numPr>
        <w:pBdr>
          <w:right w:val="none" w:sz="4" w:space="1" w:color="000000"/>
        </w:pBdr>
        <w:spacing w:line="276" w:lineRule="auto"/>
        <w:ind w:left="0" w:firstLine="720"/>
        <w:jc w:val="both"/>
        <w:rPr>
          <w:bCs/>
          <w:sz w:val="28"/>
          <w:szCs w:val="28"/>
        </w:rPr>
      </w:pPr>
      <w:r w:rsidRPr="00BD3A61">
        <w:rPr>
          <w:sz w:val="28"/>
        </w:rPr>
        <w:t>Признать утратившими силу постановлени</w:t>
      </w:r>
      <w:r w:rsidR="00B12410" w:rsidRPr="00BD3A61">
        <w:rPr>
          <w:sz w:val="28"/>
        </w:rPr>
        <w:t>я</w:t>
      </w:r>
      <w:r w:rsidRPr="00BD3A61">
        <w:rPr>
          <w:sz w:val="28"/>
        </w:rPr>
        <w:t xml:space="preserve"> Правительства Брянской области от 20 мая 2019 г.</w:t>
      </w:r>
      <w:r w:rsidR="00A00951" w:rsidRPr="00BD3A61">
        <w:rPr>
          <w:sz w:val="28"/>
        </w:rPr>
        <w:t xml:space="preserve"> № 2</w:t>
      </w:r>
      <w:r w:rsidR="00F264D1" w:rsidRPr="00BD3A61">
        <w:rPr>
          <w:sz w:val="28"/>
        </w:rPr>
        <w:t>19-п</w:t>
      </w:r>
      <w:r w:rsidRPr="00BD3A61">
        <w:rPr>
          <w:sz w:val="28"/>
        </w:rPr>
        <w:t xml:space="preserve"> «</w:t>
      </w:r>
      <w:r w:rsidRPr="00BD3A61">
        <w:rPr>
          <w:bCs/>
          <w:sz w:val="28"/>
          <w:szCs w:val="28"/>
        </w:rPr>
        <w:t xml:space="preserve">Об утверждении Порядка предоставления субсидий социально ориентированным некоммерческим организациям (за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гражданам, признанным нуждающимся в социальном обслуживании в форме социального обслуживания на дому», </w:t>
      </w:r>
      <w:r w:rsidRPr="00BD3A61">
        <w:rPr>
          <w:sz w:val="28"/>
          <w:szCs w:val="28"/>
          <w:shd w:val="clear" w:color="auto" w:fill="FFFFFF"/>
        </w:rPr>
        <w:t>от 26 августа 2019 г. № 395-п «О внесении изменений в Порядок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 на финансовое обеспечение затрат, связанных с предоставлением социальных услуг в форме социального обслуживания на дому»,</w:t>
      </w:r>
      <w:r w:rsidRPr="00BD3A61">
        <w:rPr>
          <w:bCs/>
          <w:sz w:val="28"/>
          <w:szCs w:val="28"/>
        </w:rPr>
        <w:t xml:space="preserve"> от 16 марта 2020  г. № 92-п  «О внесении изменений в Порядок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 на финансовое обеспечение затрат, связанных с предоставлением социальных услуг в форме социального обслуживания на дому»</w:t>
      </w:r>
      <w:r w:rsidRPr="00BD3A61">
        <w:rPr>
          <w:sz w:val="28"/>
          <w:szCs w:val="28"/>
          <w:shd w:val="clear" w:color="auto" w:fill="FFFFFF"/>
        </w:rPr>
        <w:t>.</w:t>
      </w:r>
    </w:p>
    <w:p w:rsidR="000E7B6F" w:rsidRPr="00BD3A61" w:rsidRDefault="00382031" w:rsidP="006A78BD">
      <w:pPr>
        <w:spacing w:line="276" w:lineRule="auto"/>
        <w:ind w:firstLine="709"/>
        <w:jc w:val="both"/>
        <w:rPr>
          <w:sz w:val="28"/>
          <w:szCs w:val="28"/>
        </w:rPr>
      </w:pPr>
      <w:r w:rsidRPr="00BD3A61">
        <w:rPr>
          <w:rFonts w:eastAsia="Calibri"/>
          <w:sz w:val="28"/>
          <w:szCs w:val="28"/>
          <w:lang w:eastAsia="en-US"/>
        </w:rPr>
        <w:t>2</w:t>
      </w:r>
      <w:r w:rsidR="00915B74" w:rsidRPr="00BD3A61">
        <w:rPr>
          <w:rFonts w:eastAsia="Calibri"/>
          <w:sz w:val="28"/>
          <w:szCs w:val="28"/>
          <w:lang w:eastAsia="en-US"/>
        </w:rPr>
        <w:t>. Наст</w:t>
      </w:r>
      <w:r w:rsidRPr="00BD3A61">
        <w:rPr>
          <w:rFonts w:eastAsia="Calibri"/>
          <w:sz w:val="28"/>
          <w:szCs w:val="28"/>
          <w:lang w:eastAsia="en-US"/>
        </w:rPr>
        <w:t xml:space="preserve">оящее постановление вступает </w:t>
      </w:r>
      <w:r w:rsidR="00915B74" w:rsidRPr="00BD3A61">
        <w:rPr>
          <w:rFonts w:eastAsia="Calibri"/>
          <w:sz w:val="28"/>
          <w:szCs w:val="28"/>
          <w:lang w:eastAsia="en-US"/>
        </w:rPr>
        <w:t>в силу после официального опубликования на официальном интернет-портале правовой информации (</w:t>
      </w:r>
      <w:proofErr w:type="spellStart"/>
      <w:r w:rsidR="00915B74" w:rsidRPr="00BD3A61">
        <w:rPr>
          <w:rFonts w:eastAsia="Calibri"/>
          <w:sz w:val="28"/>
          <w:szCs w:val="28"/>
          <w:lang w:val="en-US" w:eastAsia="en-US"/>
        </w:rPr>
        <w:t>pravo</w:t>
      </w:r>
      <w:proofErr w:type="spellEnd"/>
      <w:r w:rsidR="00915B74" w:rsidRPr="00BD3A61">
        <w:rPr>
          <w:rFonts w:eastAsia="Calibri"/>
          <w:sz w:val="28"/>
          <w:szCs w:val="28"/>
          <w:lang w:eastAsia="en-US"/>
        </w:rPr>
        <w:t>.</w:t>
      </w:r>
      <w:proofErr w:type="spellStart"/>
      <w:r w:rsidR="00915B74" w:rsidRPr="00BD3A61">
        <w:rPr>
          <w:rFonts w:eastAsia="Calibri"/>
          <w:sz w:val="28"/>
          <w:szCs w:val="28"/>
          <w:lang w:val="en-US" w:eastAsia="en-US"/>
        </w:rPr>
        <w:t>gov</w:t>
      </w:r>
      <w:proofErr w:type="spellEnd"/>
      <w:r w:rsidR="00915B74" w:rsidRPr="00BD3A61">
        <w:rPr>
          <w:rFonts w:eastAsia="Calibri"/>
          <w:sz w:val="28"/>
          <w:szCs w:val="28"/>
          <w:lang w:eastAsia="en-US"/>
        </w:rPr>
        <w:t>)</w:t>
      </w:r>
      <w:r w:rsidR="00915B74" w:rsidRPr="00BD3A61">
        <w:rPr>
          <w:sz w:val="28"/>
          <w:szCs w:val="28"/>
        </w:rPr>
        <w:t>.</w:t>
      </w:r>
    </w:p>
    <w:p w:rsidR="000E7B6F" w:rsidRPr="00BD3A61" w:rsidRDefault="00382031" w:rsidP="006A78BD">
      <w:pPr>
        <w:tabs>
          <w:tab w:val="left" w:pos="4253"/>
          <w:tab w:val="left" w:pos="4678"/>
          <w:tab w:val="left" w:pos="4820"/>
          <w:tab w:val="left" w:pos="5245"/>
        </w:tabs>
        <w:spacing w:line="276" w:lineRule="auto"/>
        <w:ind w:right="-1" w:firstLine="709"/>
        <w:jc w:val="both"/>
        <w:rPr>
          <w:sz w:val="28"/>
          <w:szCs w:val="28"/>
        </w:rPr>
      </w:pPr>
      <w:r w:rsidRPr="00BD3A61">
        <w:rPr>
          <w:sz w:val="28"/>
          <w:szCs w:val="28"/>
        </w:rPr>
        <w:t>3</w:t>
      </w:r>
      <w:r w:rsidR="00915B74" w:rsidRPr="00BD3A61">
        <w:rPr>
          <w:sz w:val="28"/>
          <w:szCs w:val="28"/>
        </w:rPr>
        <w:t>. Контроль за исполнением настоящего постанов</w:t>
      </w:r>
      <w:r w:rsidR="006A78BD" w:rsidRPr="00BD3A61">
        <w:rPr>
          <w:sz w:val="28"/>
          <w:szCs w:val="28"/>
        </w:rPr>
        <w:t xml:space="preserve">ления возложить на заместителя </w:t>
      </w:r>
      <w:r w:rsidR="00915B74" w:rsidRPr="00BD3A61">
        <w:rPr>
          <w:sz w:val="28"/>
          <w:szCs w:val="28"/>
        </w:rPr>
        <w:t xml:space="preserve">Губернатора Брянской области </w:t>
      </w:r>
      <w:r w:rsidR="00360681">
        <w:rPr>
          <w:sz w:val="28"/>
          <w:szCs w:val="28"/>
        </w:rPr>
        <w:t>Агафонову И.В</w:t>
      </w:r>
      <w:r w:rsidR="00915B74" w:rsidRPr="00BD3A61">
        <w:rPr>
          <w:sz w:val="28"/>
          <w:szCs w:val="28"/>
        </w:rPr>
        <w:t>.</w:t>
      </w:r>
    </w:p>
    <w:p w:rsidR="00195299" w:rsidRPr="00BD3A61" w:rsidRDefault="00195299" w:rsidP="006A78BD">
      <w:pPr>
        <w:spacing w:line="276" w:lineRule="auto"/>
        <w:jc w:val="both"/>
        <w:rPr>
          <w:sz w:val="28"/>
        </w:rPr>
      </w:pPr>
    </w:p>
    <w:p w:rsidR="00C27440" w:rsidRPr="00BD3A61" w:rsidRDefault="00C27440" w:rsidP="00A46AA2">
      <w:pPr>
        <w:jc w:val="both"/>
        <w:rPr>
          <w:sz w:val="28"/>
        </w:rPr>
      </w:pPr>
    </w:p>
    <w:p w:rsidR="00C27440" w:rsidRPr="00BD3A61" w:rsidRDefault="00C27440" w:rsidP="00A46AA2">
      <w:pPr>
        <w:jc w:val="both"/>
        <w:rPr>
          <w:sz w:val="28"/>
        </w:rPr>
      </w:pPr>
    </w:p>
    <w:p w:rsidR="00195299" w:rsidRPr="00BD3A61" w:rsidRDefault="00195299" w:rsidP="00A46AA2">
      <w:pPr>
        <w:jc w:val="both"/>
        <w:rPr>
          <w:sz w:val="28"/>
        </w:rPr>
      </w:pPr>
    </w:p>
    <w:p w:rsidR="00AF7384" w:rsidRPr="00BD3A61" w:rsidRDefault="00076CBA" w:rsidP="00076CBA">
      <w:pPr>
        <w:jc w:val="both"/>
        <w:rPr>
          <w:sz w:val="28"/>
        </w:rPr>
      </w:pPr>
      <w:r w:rsidRPr="00BD3A61">
        <w:rPr>
          <w:sz w:val="28"/>
        </w:rPr>
        <w:t>Губернатор</w:t>
      </w:r>
      <w:r w:rsidRPr="00BD3A61">
        <w:rPr>
          <w:sz w:val="28"/>
        </w:rPr>
        <w:tab/>
      </w:r>
      <w:r w:rsidRPr="00BD3A61">
        <w:rPr>
          <w:sz w:val="28"/>
        </w:rPr>
        <w:tab/>
      </w:r>
      <w:r w:rsidRPr="00BD3A61">
        <w:rPr>
          <w:sz w:val="28"/>
        </w:rPr>
        <w:tab/>
      </w:r>
      <w:r w:rsidRPr="00BD3A61">
        <w:rPr>
          <w:sz w:val="28"/>
        </w:rPr>
        <w:tab/>
      </w:r>
      <w:r w:rsidRPr="00BD3A61">
        <w:rPr>
          <w:sz w:val="28"/>
        </w:rPr>
        <w:tab/>
      </w:r>
      <w:r w:rsidRPr="00BD3A61">
        <w:rPr>
          <w:sz w:val="28"/>
        </w:rPr>
        <w:tab/>
      </w:r>
      <w:r w:rsidRPr="00BD3A61">
        <w:rPr>
          <w:sz w:val="28"/>
        </w:rPr>
        <w:tab/>
      </w:r>
      <w:r w:rsidRPr="00BD3A61">
        <w:rPr>
          <w:sz w:val="28"/>
        </w:rPr>
        <w:tab/>
      </w:r>
      <w:r w:rsidRPr="00BD3A61">
        <w:rPr>
          <w:sz w:val="28"/>
        </w:rPr>
        <w:tab/>
        <w:t>А.В. Богомаз</w:t>
      </w:r>
    </w:p>
    <w:p w:rsidR="00AF7384" w:rsidRPr="00BD3A61" w:rsidRDefault="00AF7384">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12410" w:rsidRPr="00BD3A61" w:rsidRDefault="00B12410">
      <w:pPr>
        <w:ind w:right="143"/>
        <w:rPr>
          <w:sz w:val="28"/>
          <w:szCs w:val="28"/>
        </w:rPr>
      </w:pPr>
    </w:p>
    <w:p w:rsidR="00B12410" w:rsidRPr="00BD3A61" w:rsidRDefault="00B12410">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B5424E" w:rsidRPr="00BD3A61" w:rsidRDefault="00B5424E">
      <w:pPr>
        <w:ind w:right="143"/>
        <w:rPr>
          <w:sz w:val="28"/>
          <w:szCs w:val="28"/>
        </w:rPr>
      </w:pPr>
    </w:p>
    <w:p w:rsidR="000E7B6F" w:rsidRPr="00BD3A61" w:rsidRDefault="00915B74">
      <w:pPr>
        <w:ind w:right="143"/>
        <w:rPr>
          <w:sz w:val="28"/>
        </w:rPr>
      </w:pPr>
      <w:r w:rsidRPr="00BD3A61">
        <w:rPr>
          <w:sz w:val="28"/>
          <w:szCs w:val="28"/>
        </w:rPr>
        <w:t xml:space="preserve">Заместитель Губернатора </w:t>
      </w:r>
    </w:p>
    <w:p w:rsidR="000E7B6F" w:rsidRDefault="00915B74">
      <w:pPr>
        <w:rPr>
          <w:sz w:val="28"/>
          <w:szCs w:val="28"/>
        </w:rPr>
      </w:pPr>
      <w:r w:rsidRPr="00BD3A61">
        <w:rPr>
          <w:sz w:val="28"/>
          <w:szCs w:val="28"/>
        </w:rPr>
        <w:t>Брянской области</w:t>
      </w:r>
      <w:r w:rsidRPr="00BD3A61">
        <w:rPr>
          <w:sz w:val="28"/>
          <w:szCs w:val="28"/>
        </w:rPr>
        <w:tab/>
      </w:r>
      <w:r w:rsidRPr="00BD3A61">
        <w:rPr>
          <w:sz w:val="28"/>
          <w:szCs w:val="28"/>
        </w:rPr>
        <w:tab/>
      </w:r>
      <w:r w:rsidRPr="00BD3A61">
        <w:rPr>
          <w:sz w:val="28"/>
          <w:szCs w:val="28"/>
        </w:rPr>
        <w:tab/>
      </w:r>
      <w:r w:rsidRPr="00BD3A61">
        <w:rPr>
          <w:sz w:val="28"/>
          <w:szCs w:val="28"/>
        </w:rPr>
        <w:tab/>
      </w:r>
      <w:r w:rsidRPr="00BD3A61">
        <w:rPr>
          <w:sz w:val="28"/>
          <w:szCs w:val="28"/>
        </w:rPr>
        <w:tab/>
      </w:r>
      <w:r w:rsidRPr="00BD3A61">
        <w:rPr>
          <w:sz w:val="28"/>
          <w:szCs w:val="28"/>
        </w:rPr>
        <w:tab/>
      </w:r>
      <w:r w:rsidRPr="00BD3A61">
        <w:rPr>
          <w:sz w:val="28"/>
          <w:szCs w:val="28"/>
        </w:rPr>
        <w:tab/>
        <w:t xml:space="preserve">         Ю.В. Филипенко  </w:t>
      </w:r>
      <w:r w:rsidRPr="00BD3A61">
        <w:rPr>
          <w:sz w:val="28"/>
          <w:szCs w:val="28"/>
        </w:rPr>
        <w:tab/>
      </w:r>
      <w:r w:rsidRPr="00BD3A61">
        <w:rPr>
          <w:sz w:val="28"/>
          <w:szCs w:val="28"/>
        </w:rPr>
        <w:tab/>
      </w:r>
      <w:r w:rsidRPr="00BD3A61">
        <w:rPr>
          <w:sz w:val="28"/>
          <w:szCs w:val="28"/>
        </w:rPr>
        <w:tab/>
      </w:r>
      <w:r w:rsidRPr="00BD3A61">
        <w:rPr>
          <w:sz w:val="28"/>
          <w:szCs w:val="28"/>
        </w:rPr>
        <w:tab/>
      </w:r>
      <w:r w:rsidRPr="00BD3A61">
        <w:rPr>
          <w:sz w:val="28"/>
          <w:szCs w:val="28"/>
        </w:rPr>
        <w:tab/>
        <w:t xml:space="preserve">                                                                                                                             </w:t>
      </w:r>
    </w:p>
    <w:p w:rsidR="00360681" w:rsidRPr="00BD3A61" w:rsidRDefault="00360681">
      <w:pPr>
        <w:rPr>
          <w:sz w:val="28"/>
          <w:szCs w:val="28"/>
        </w:rPr>
      </w:pPr>
    </w:p>
    <w:p w:rsidR="00AF7384" w:rsidRPr="00BD3A61" w:rsidRDefault="00360681">
      <w:pPr>
        <w:widowControl w:val="0"/>
        <w:jc w:val="both"/>
        <w:rPr>
          <w:sz w:val="28"/>
          <w:szCs w:val="28"/>
        </w:rPr>
      </w:pPr>
      <w:r>
        <w:rPr>
          <w:sz w:val="28"/>
          <w:szCs w:val="28"/>
        </w:rPr>
        <w:t xml:space="preserve">Директор </w:t>
      </w:r>
      <w:r w:rsidR="00A46AA2" w:rsidRPr="00BD3A61">
        <w:rPr>
          <w:sz w:val="28"/>
          <w:szCs w:val="28"/>
        </w:rPr>
        <w:t>д</w:t>
      </w:r>
      <w:r w:rsidR="00915B74" w:rsidRPr="00BD3A61">
        <w:rPr>
          <w:sz w:val="28"/>
          <w:szCs w:val="28"/>
        </w:rPr>
        <w:t>епартамент</w:t>
      </w:r>
      <w:r>
        <w:rPr>
          <w:sz w:val="28"/>
          <w:szCs w:val="28"/>
        </w:rPr>
        <w:t>а</w:t>
      </w:r>
      <w:r w:rsidR="00915B74" w:rsidRPr="00BD3A61">
        <w:rPr>
          <w:sz w:val="28"/>
          <w:szCs w:val="28"/>
        </w:rPr>
        <w:t xml:space="preserve"> семьи, </w:t>
      </w:r>
    </w:p>
    <w:p w:rsidR="00AF7384" w:rsidRPr="00BD3A61" w:rsidRDefault="00915B74">
      <w:pPr>
        <w:widowControl w:val="0"/>
        <w:jc w:val="both"/>
        <w:rPr>
          <w:sz w:val="28"/>
          <w:szCs w:val="28"/>
        </w:rPr>
      </w:pPr>
      <w:r w:rsidRPr="00BD3A61">
        <w:rPr>
          <w:sz w:val="28"/>
          <w:szCs w:val="28"/>
        </w:rPr>
        <w:t>социальной и демографической</w:t>
      </w:r>
    </w:p>
    <w:p w:rsidR="000E7B6F" w:rsidRPr="00BB7346" w:rsidRDefault="00915B74">
      <w:pPr>
        <w:widowControl w:val="0"/>
        <w:jc w:val="both"/>
        <w:rPr>
          <w:sz w:val="28"/>
          <w:szCs w:val="28"/>
          <w:lang w:val="en-US"/>
        </w:rPr>
      </w:pPr>
      <w:r w:rsidRPr="00BD3A61">
        <w:rPr>
          <w:sz w:val="28"/>
          <w:szCs w:val="28"/>
        </w:rPr>
        <w:t xml:space="preserve">политики Брянской области                   </w:t>
      </w:r>
      <w:r w:rsidR="00AF7384" w:rsidRPr="00BD3A61">
        <w:rPr>
          <w:sz w:val="28"/>
          <w:szCs w:val="28"/>
        </w:rPr>
        <w:t xml:space="preserve">          </w:t>
      </w:r>
      <w:r w:rsidR="00EF0A3B" w:rsidRPr="00BD3A61">
        <w:rPr>
          <w:sz w:val="28"/>
          <w:szCs w:val="28"/>
        </w:rPr>
        <w:t xml:space="preserve">          </w:t>
      </w:r>
      <w:r w:rsidR="00AF7384" w:rsidRPr="00BD3A61">
        <w:rPr>
          <w:sz w:val="28"/>
          <w:szCs w:val="28"/>
        </w:rPr>
        <w:t xml:space="preserve">               </w:t>
      </w:r>
      <w:r w:rsidRPr="00BD3A61">
        <w:rPr>
          <w:sz w:val="28"/>
          <w:szCs w:val="28"/>
        </w:rPr>
        <w:t xml:space="preserve">    </w:t>
      </w:r>
      <w:r w:rsidR="00076CBA" w:rsidRPr="00BD3A61">
        <w:rPr>
          <w:sz w:val="28"/>
          <w:szCs w:val="28"/>
        </w:rPr>
        <w:t xml:space="preserve"> </w:t>
      </w:r>
      <w:r w:rsidR="00360681">
        <w:rPr>
          <w:sz w:val="28"/>
          <w:szCs w:val="28"/>
        </w:rPr>
        <w:t>И.Е. Тимошин</w:t>
      </w:r>
    </w:p>
    <w:p w:rsidR="000E7B6F" w:rsidRPr="00BD3A61" w:rsidRDefault="000E7B6F">
      <w:pPr>
        <w:rPr>
          <w:sz w:val="28"/>
          <w:szCs w:val="28"/>
        </w:rPr>
      </w:pPr>
    </w:p>
    <w:p w:rsidR="000E7B6F" w:rsidRPr="00BD3A61" w:rsidRDefault="000E7B6F">
      <w:pPr>
        <w:widowControl w:val="0"/>
        <w:jc w:val="both"/>
        <w:rPr>
          <w:sz w:val="28"/>
          <w:szCs w:val="28"/>
        </w:rPr>
      </w:pPr>
    </w:p>
    <w:p w:rsidR="000E7B6F" w:rsidRPr="00BD3A61" w:rsidRDefault="00915B74">
      <w:pPr>
        <w:ind w:right="143"/>
        <w:rPr>
          <w:sz w:val="28"/>
          <w:szCs w:val="28"/>
        </w:rPr>
      </w:pPr>
      <w:r w:rsidRPr="00BD3A61">
        <w:rPr>
          <w:sz w:val="28"/>
          <w:szCs w:val="28"/>
        </w:rPr>
        <w:t xml:space="preserve">Начальник отдела делопроизводства </w:t>
      </w:r>
    </w:p>
    <w:p w:rsidR="000E7B6F" w:rsidRPr="00BD3A61" w:rsidRDefault="00915B74">
      <w:pPr>
        <w:ind w:right="143"/>
        <w:rPr>
          <w:sz w:val="28"/>
          <w:szCs w:val="28"/>
        </w:rPr>
      </w:pPr>
      <w:r w:rsidRPr="00BD3A61">
        <w:rPr>
          <w:sz w:val="28"/>
          <w:szCs w:val="28"/>
        </w:rPr>
        <w:t xml:space="preserve">администрации Губернатора и </w:t>
      </w:r>
    </w:p>
    <w:p w:rsidR="000E7B6F" w:rsidRPr="00BD3A61" w:rsidRDefault="00915B74">
      <w:pPr>
        <w:widowControl w:val="0"/>
        <w:jc w:val="both"/>
        <w:rPr>
          <w:sz w:val="28"/>
          <w:szCs w:val="28"/>
        </w:rPr>
      </w:pPr>
      <w:r w:rsidRPr="00BD3A61">
        <w:rPr>
          <w:sz w:val="28"/>
          <w:szCs w:val="28"/>
        </w:rPr>
        <w:t>Правительства  Брянской области</w:t>
      </w:r>
      <w:r w:rsidRPr="00BD3A61">
        <w:rPr>
          <w:sz w:val="28"/>
          <w:szCs w:val="28"/>
        </w:rPr>
        <w:tab/>
      </w:r>
      <w:r w:rsidRPr="00BD3A61">
        <w:rPr>
          <w:sz w:val="28"/>
          <w:szCs w:val="28"/>
        </w:rPr>
        <w:tab/>
      </w:r>
      <w:r w:rsidRPr="00BD3A61">
        <w:rPr>
          <w:sz w:val="28"/>
          <w:szCs w:val="28"/>
        </w:rPr>
        <w:tab/>
        <w:t xml:space="preserve">                   Н.В. Митрошина</w:t>
      </w: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pStyle w:val="ConsPlusTitle"/>
        <w:widowControl/>
        <w:jc w:val="center"/>
        <w:outlineLvl w:val="0"/>
        <w:rPr>
          <w:rFonts w:ascii="Times New Roman" w:hAnsi="Times New Roman" w:cs="Times New Roman"/>
          <w:b w:val="0"/>
          <w:bCs w:val="0"/>
          <w:sz w:val="28"/>
          <w:szCs w:val="28"/>
        </w:rPr>
      </w:pPr>
    </w:p>
    <w:p w:rsidR="000E7B6F" w:rsidRPr="00BD3A61" w:rsidRDefault="000E7B6F">
      <w:pPr>
        <w:pStyle w:val="ConsPlusTitle"/>
        <w:widowControl/>
        <w:jc w:val="center"/>
        <w:outlineLvl w:val="0"/>
        <w:rPr>
          <w:rFonts w:ascii="Times New Roman" w:hAnsi="Times New Roman" w:cs="Times New Roman"/>
          <w:b w:val="0"/>
          <w:bCs w:val="0"/>
          <w:sz w:val="28"/>
          <w:szCs w:val="28"/>
        </w:rPr>
      </w:pPr>
    </w:p>
    <w:p w:rsidR="000E7B6F" w:rsidRPr="00BD3A61" w:rsidRDefault="000E7B6F">
      <w:pPr>
        <w:pStyle w:val="ConsPlusTitle"/>
        <w:widowControl/>
        <w:jc w:val="center"/>
        <w:outlineLvl w:val="0"/>
        <w:rPr>
          <w:rFonts w:ascii="Times New Roman" w:hAnsi="Times New Roman" w:cs="Times New Roman"/>
          <w:b w:val="0"/>
          <w:bCs w:val="0"/>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C27440" w:rsidRPr="00BD3A61" w:rsidRDefault="00C27440">
      <w:pPr>
        <w:rPr>
          <w:sz w:val="28"/>
          <w:szCs w:val="28"/>
        </w:rPr>
      </w:pPr>
    </w:p>
    <w:p w:rsidR="00B5424E" w:rsidRPr="00BD3A61" w:rsidRDefault="00B5424E">
      <w:pPr>
        <w:rPr>
          <w:sz w:val="28"/>
          <w:szCs w:val="28"/>
        </w:rPr>
      </w:pPr>
    </w:p>
    <w:p w:rsidR="00B5424E" w:rsidRPr="00BD3A61" w:rsidRDefault="00B5424E">
      <w:pPr>
        <w:rPr>
          <w:sz w:val="28"/>
          <w:szCs w:val="28"/>
        </w:rPr>
      </w:pPr>
    </w:p>
    <w:p w:rsidR="00B5424E" w:rsidRPr="00BD3A61" w:rsidRDefault="00B5424E">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0E7B6F">
      <w:pPr>
        <w:rPr>
          <w:sz w:val="28"/>
          <w:szCs w:val="28"/>
        </w:rPr>
      </w:pPr>
    </w:p>
    <w:p w:rsidR="000E7B6F" w:rsidRPr="00BD3A61" w:rsidRDefault="00C27440">
      <w:pPr>
        <w:jc w:val="both"/>
        <w:rPr>
          <w:sz w:val="24"/>
          <w:szCs w:val="24"/>
        </w:rPr>
      </w:pPr>
      <w:r w:rsidRPr="00BD3A61">
        <w:rPr>
          <w:sz w:val="24"/>
          <w:szCs w:val="24"/>
        </w:rPr>
        <w:t>Ильичева Н.А.</w:t>
      </w:r>
    </w:p>
    <w:p w:rsidR="000E7B6F" w:rsidRPr="00BD3A61" w:rsidRDefault="00915B74">
      <w:pPr>
        <w:jc w:val="both"/>
        <w:rPr>
          <w:sz w:val="24"/>
          <w:szCs w:val="24"/>
        </w:rPr>
      </w:pPr>
      <w:r w:rsidRPr="00BD3A61">
        <w:rPr>
          <w:sz w:val="24"/>
          <w:szCs w:val="24"/>
        </w:rPr>
        <w:t>30-</w:t>
      </w:r>
      <w:r w:rsidR="00C27440" w:rsidRPr="00BD3A61">
        <w:rPr>
          <w:sz w:val="24"/>
          <w:szCs w:val="24"/>
        </w:rPr>
        <w:t>01-87</w:t>
      </w:r>
    </w:p>
    <w:p w:rsidR="000E7B6F" w:rsidRPr="00BD3A61" w:rsidRDefault="000E7B6F">
      <w:pPr>
        <w:jc w:val="both"/>
        <w:rPr>
          <w:sz w:val="24"/>
          <w:szCs w:val="24"/>
        </w:rPr>
      </w:pPr>
    </w:p>
    <w:p w:rsidR="000E7B6F" w:rsidRPr="00BD3A61" w:rsidRDefault="000E7B6F">
      <w:pPr>
        <w:tabs>
          <w:tab w:val="left" w:pos="1215"/>
        </w:tabs>
        <w:rPr>
          <w:sz w:val="24"/>
          <w:szCs w:val="24"/>
        </w:rPr>
      </w:pPr>
    </w:p>
    <w:p w:rsidR="00B12410" w:rsidRPr="00BD3A61" w:rsidRDefault="00B12410" w:rsidP="00B12410">
      <w:pPr>
        <w:pStyle w:val="ConsPlusTitle"/>
        <w:jc w:val="right"/>
        <w:rPr>
          <w:rFonts w:ascii="Times New Roman" w:hAnsi="Times New Roman" w:cs="Times New Roman"/>
          <w:b w:val="0"/>
          <w:sz w:val="28"/>
          <w:szCs w:val="28"/>
        </w:rPr>
      </w:pPr>
    </w:p>
    <w:p w:rsidR="00B12410" w:rsidRPr="00BD3A61" w:rsidRDefault="00B12410" w:rsidP="00B12410">
      <w:pPr>
        <w:pStyle w:val="ConsPlusTitle"/>
        <w:jc w:val="center"/>
        <w:rPr>
          <w:rFonts w:ascii="Times New Roman" w:hAnsi="Times New Roman" w:cs="Times New Roman"/>
          <w:b w:val="0"/>
          <w:sz w:val="28"/>
          <w:szCs w:val="28"/>
        </w:rPr>
      </w:pPr>
      <w:r w:rsidRPr="00BD3A61">
        <w:rPr>
          <w:rFonts w:ascii="Times New Roman" w:hAnsi="Times New Roman" w:cs="Times New Roman"/>
          <w:b w:val="0"/>
          <w:sz w:val="28"/>
          <w:szCs w:val="28"/>
        </w:rPr>
        <w:lastRenderedPageBreak/>
        <w:t>ПОРЯДОК</w:t>
      </w:r>
    </w:p>
    <w:p w:rsidR="00B12410" w:rsidRPr="00BD3A61" w:rsidRDefault="00B12410" w:rsidP="00B12410">
      <w:pPr>
        <w:pStyle w:val="ConsPlusTitle"/>
        <w:jc w:val="center"/>
        <w:rPr>
          <w:rFonts w:ascii="Times New Roman" w:hAnsi="Times New Roman" w:cs="Times New Roman"/>
          <w:b w:val="0"/>
          <w:sz w:val="28"/>
          <w:szCs w:val="28"/>
        </w:rPr>
      </w:pPr>
      <w:r w:rsidRPr="00BD3A61">
        <w:rPr>
          <w:rFonts w:ascii="Times New Roman" w:hAnsi="Times New Roman" w:cs="Times New Roman"/>
          <w:b w:val="0"/>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w:t>
      </w:r>
      <w:r w:rsidR="009159E3" w:rsidRPr="00BD3A61">
        <w:rPr>
          <w:rFonts w:ascii="Times New Roman" w:hAnsi="Times New Roman" w:cs="Times New Roman"/>
          <w:b w:val="0"/>
          <w:sz w:val="28"/>
          <w:szCs w:val="28"/>
        </w:rPr>
        <w:t>в форме социального обслуживания на дому</w:t>
      </w:r>
      <w:r w:rsidRPr="00BD3A61">
        <w:rPr>
          <w:rFonts w:ascii="Times New Roman" w:hAnsi="Times New Roman" w:cs="Times New Roman"/>
          <w:b w:val="0"/>
          <w:sz w:val="28"/>
          <w:szCs w:val="28"/>
        </w:rPr>
        <w:t xml:space="preserve">, </w:t>
      </w:r>
      <w:r w:rsidR="009159E3" w:rsidRPr="00BD3A61">
        <w:rPr>
          <w:rFonts w:ascii="Times New Roman" w:hAnsi="Times New Roman" w:cs="Times New Roman"/>
          <w:b w:val="0"/>
          <w:sz w:val="28"/>
          <w:szCs w:val="28"/>
        </w:rPr>
        <w:t xml:space="preserve">гражданам, </w:t>
      </w:r>
      <w:r w:rsidRPr="00BD3A61">
        <w:rPr>
          <w:rFonts w:ascii="Times New Roman" w:hAnsi="Times New Roman" w:cs="Times New Roman"/>
          <w:b w:val="0"/>
          <w:sz w:val="28"/>
          <w:szCs w:val="28"/>
        </w:rPr>
        <w:t xml:space="preserve">признанным нуждающимся в социальном обслуживании </w:t>
      </w:r>
    </w:p>
    <w:p w:rsidR="00B12410" w:rsidRPr="00BD3A61" w:rsidRDefault="00B12410" w:rsidP="00B12410">
      <w:pPr>
        <w:pStyle w:val="ConsPlusNormal"/>
        <w:jc w:val="both"/>
        <w:rPr>
          <w:rFonts w:ascii="Times New Roman" w:hAnsi="Times New Roman" w:cs="Times New Roman"/>
          <w:sz w:val="28"/>
          <w:szCs w:val="28"/>
        </w:rPr>
      </w:pPr>
    </w:p>
    <w:p w:rsidR="00B12410" w:rsidRPr="00BD3A61" w:rsidRDefault="00B12410" w:rsidP="00B12410">
      <w:pPr>
        <w:pStyle w:val="ConsPlusNormal"/>
        <w:numPr>
          <w:ilvl w:val="0"/>
          <w:numId w:val="26"/>
        </w:numPr>
        <w:jc w:val="center"/>
        <w:outlineLvl w:val="1"/>
        <w:rPr>
          <w:rFonts w:ascii="Times New Roman" w:hAnsi="Times New Roman" w:cs="Times New Roman"/>
          <w:sz w:val="28"/>
          <w:szCs w:val="28"/>
        </w:rPr>
      </w:pPr>
      <w:r w:rsidRPr="00BD3A61">
        <w:rPr>
          <w:rFonts w:ascii="Times New Roman" w:hAnsi="Times New Roman" w:cs="Times New Roman"/>
          <w:sz w:val="28"/>
          <w:szCs w:val="28"/>
        </w:rPr>
        <w:t>Общие положения о предоставлении субсидий</w:t>
      </w:r>
    </w:p>
    <w:p w:rsidR="002E18B7" w:rsidRPr="00BD3A61" w:rsidRDefault="002E18B7" w:rsidP="002E18B7">
      <w:pPr>
        <w:pStyle w:val="ConsPlusNormal"/>
        <w:ind w:left="2912" w:firstLine="0"/>
        <w:outlineLvl w:val="1"/>
        <w:rPr>
          <w:rFonts w:ascii="Times New Roman" w:hAnsi="Times New Roman" w:cs="Times New Roman"/>
          <w:sz w:val="28"/>
          <w:szCs w:val="28"/>
        </w:rPr>
      </w:pPr>
    </w:p>
    <w:p w:rsidR="00B12410" w:rsidRPr="00BB7346" w:rsidRDefault="00B12410" w:rsidP="00B12410">
      <w:pPr>
        <w:pStyle w:val="ConsPlusNormal"/>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ind w:left="0" w:firstLine="540"/>
        <w:jc w:val="both"/>
        <w:rPr>
          <w:rFonts w:ascii="Times New Roman" w:hAnsi="Times New Roman" w:cs="Times New Roman"/>
          <w:sz w:val="28"/>
          <w:szCs w:val="28"/>
        </w:rPr>
      </w:pPr>
      <w:r w:rsidRPr="00BB7346">
        <w:rPr>
          <w:rFonts w:ascii="Times New Roman" w:hAnsi="Times New Roman" w:cs="Times New Roman"/>
          <w:sz w:val="28"/>
          <w:szCs w:val="28"/>
        </w:rPr>
        <w:t>Настоящий Порядок</w:t>
      </w:r>
      <w:r w:rsidR="009159E3" w:rsidRPr="00BB7346">
        <w:rPr>
          <w:rFonts w:ascii="Times New Roman" w:hAnsi="Times New Roman" w:cs="Times New Roman"/>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в форме социального обслуживания на дому гражданам, признанным нуждающимся в социальном обслуживании</w:t>
      </w:r>
      <w:r w:rsidR="00132BFB" w:rsidRPr="00BB7346">
        <w:rPr>
          <w:rFonts w:ascii="Times New Roman" w:hAnsi="Times New Roman" w:cs="Times New Roman"/>
          <w:sz w:val="28"/>
          <w:szCs w:val="28"/>
        </w:rPr>
        <w:t xml:space="preserve"> (далее – Порядок)</w:t>
      </w:r>
      <w:r w:rsidR="009159E3" w:rsidRPr="00BB7346">
        <w:rPr>
          <w:rFonts w:ascii="Times New Roman" w:hAnsi="Times New Roman" w:cs="Times New Roman"/>
          <w:sz w:val="28"/>
          <w:szCs w:val="28"/>
        </w:rPr>
        <w:t xml:space="preserve">, </w:t>
      </w:r>
      <w:r w:rsidRPr="00BB7346">
        <w:rPr>
          <w:rFonts w:ascii="Times New Roman" w:hAnsi="Times New Roman" w:cs="Times New Roman"/>
          <w:sz w:val="28"/>
          <w:szCs w:val="28"/>
        </w:rPr>
        <w:t>определяет цели</w:t>
      </w:r>
      <w:r w:rsidR="009159E3" w:rsidRPr="00BB7346">
        <w:rPr>
          <w:rFonts w:ascii="Times New Roman" w:hAnsi="Times New Roman" w:cs="Times New Roman"/>
          <w:sz w:val="28"/>
          <w:szCs w:val="28"/>
        </w:rPr>
        <w:t>,</w:t>
      </w:r>
      <w:r w:rsidRPr="00BB7346">
        <w:rPr>
          <w:rFonts w:ascii="Times New Roman" w:hAnsi="Times New Roman" w:cs="Times New Roman"/>
          <w:sz w:val="28"/>
          <w:szCs w:val="28"/>
        </w:rPr>
        <w:t xml:space="preserve"> условия</w:t>
      </w:r>
      <w:r w:rsidR="009159E3" w:rsidRPr="00BB7346">
        <w:rPr>
          <w:rFonts w:ascii="Times New Roman" w:hAnsi="Times New Roman" w:cs="Times New Roman"/>
          <w:sz w:val="28"/>
          <w:szCs w:val="28"/>
        </w:rPr>
        <w:t xml:space="preserve"> и порядок</w:t>
      </w:r>
      <w:r w:rsidRPr="00BB7346">
        <w:rPr>
          <w:rFonts w:ascii="Times New Roman" w:hAnsi="Times New Roman" w:cs="Times New Roman"/>
          <w:sz w:val="28"/>
          <w:szCs w:val="28"/>
        </w:rPr>
        <w:t xml:space="preserve"> предоставления субсидий из областного бюджета юридическим лицам</w:t>
      </w:r>
      <w:r w:rsidR="00CB7DB3" w:rsidRPr="00BB7346">
        <w:rPr>
          <w:rFonts w:ascii="Times New Roman" w:hAnsi="Times New Roman" w:cs="Times New Roman"/>
          <w:sz w:val="28"/>
          <w:szCs w:val="28"/>
        </w:rPr>
        <w:t xml:space="preserve"> (за исключением субсидий государственным (муниципальным) учреждениям)</w:t>
      </w:r>
      <w:r w:rsidRPr="00BB7346">
        <w:rPr>
          <w:rFonts w:ascii="Times New Roman" w:hAnsi="Times New Roman" w:cs="Times New Roman"/>
          <w:sz w:val="28"/>
          <w:szCs w:val="28"/>
        </w:rPr>
        <w:t xml:space="preserve">, индивидуальным предпринимателям, осуществляющим деятельность на территории Брянской области, на оказание социальных услуг </w:t>
      </w:r>
      <w:r w:rsidR="009159E3" w:rsidRPr="00BB7346">
        <w:rPr>
          <w:rFonts w:ascii="Times New Roman" w:hAnsi="Times New Roman" w:cs="Times New Roman"/>
          <w:sz w:val="28"/>
          <w:szCs w:val="28"/>
        </w:rPr>
        <w:t xml:space="preserve">в форме социального обслуживания на дому </w:t>
      </w:r>
      <w:r w:rsidRPr="00BB7346">
        <w:rPr>
          <w:rFonts w:ascii="Times New Roman" w:hAnsi="Times New Roman" w:cs="Times New Roman"/>
          <w:sz w:val="28"/>
          <w:szCs w:val="28"/>
        </w:rPr>
        <w:t xml:space="preserve">гражданам, признанным нуждающимся в социальном обслуживании. </w:t>
      </w:r>
    </w:p>
    <w:p w:rsidR="006B0940" w:rsidRPr="00BB7346" w:rsidRDefault="00132BFB" w:rsidP="006B0940">
      <w:pPr>
        <w:pStyle w:val="ConsPlusNormal"/>
        <w:numPr>
          <w:ilvl w:val="1"/>
          <w:numId w:val="24"/>
        </w:numPr>
        <w:ind w:left="0" w:firstLine="540"/>
        <w:jc w:val="both"/>
        <w:rPr>
          <w:rFonts w:ascii="Times New Roman" w:hAnsi="Times New Roman" w:cs="Times New Roman"/>
          <w:sz w:val="28"/>
          <w:szCs w:val="28"/>
        </w:rPr>
      </w:pPr>
      <w:r w:rsidRPr="00BB7346">
        <w:rPr>
          <w:rFonts w:ascii="Times New Roman" w:hAnsi="Times New Roman" w:cs="Times New Roman"/>
          <w:sz w:val="28"/>
          <w:szCs w:val="28"/>
        </w:rPr>
        <w:t>Получателями субсиди</w:t>
      </w:r>
      <w:r w:rsidR="006B14D5" w:rsidRPr="00BB7346">
        <w:rPr>
          <w:rFonts w:ascii="Times New Roman" w:hAnsi="Times New Roman" w:cs="Times New Roman"/>
          <w:sz w:val="28"/>
          <w:szCs w:val="28"/>
        </w:rPr>
        <w:t>й</w:t>
      </w:r>
      <w:r w:rsidRPr="00BB7346">
        <w:rPr>
          <w:rFonts w:ascii="Times New Roman" w:hAnsi="Times New Roman" w:cs="Times New Roman"/>
          <w:sz w:val="28"/>
          <w:szCs w:val="28"/>
        </w:rPr>
        <w:t xml:space="preserve"> могут быть юридические лица (за исключением государственных (муниципальных) учреждений), индивидуальные предприниматели, ведущие свою деятельность на территории Брянской области, включенные в реестр поставщиков социальных услуг Брянской области и оказывающие социальные услуги в форме социального обслуживания на дому гражданам, признанным нуждающимся в социальном обслуживании</w:t>
      </w:r>
      <w:r w:rsidR="006B0940" w:rsidRPr="00BB7346">
        <w:rPr>
          <w:rFonts w:ascii="Times New Roman" w:hAnsi="Times New Roman" w:cs="Times New Roman"/>
          <w:sz w:val="28"/>
          <w:szCs w:val="28"/>
        </w:rPr>
        <w:t xml:space="preserve"> (далее – организации) и </w:t>
      </w:r>
      <w:r w:rsidR="00291939" w:rsidRPr="00BB7346">
        <w:rPr>
          <w:rFonts w:ascii="Times New Roman" w:hAnsi="Times New Roman" w:cs="Times New Roman"/>
          <w:sz w:val="28"/>
          <w:szCs w:val="28"/>
        </w:rPr>
        <w:t>соответствующие</w:t>
      </w:r>
      <w:r w:rsidR="006B0940" w:rsidRPr="00BB7346">
        <w:rPr>
          <w:rFonts w:ascii="Times New Roman" w:hAnsi="Times New Roman" w:cs="Times New Roman"/>
          <w:sz w:val="28"/>
          <w:szCs w:val="28"/>
        </w:rPr>
        <w:t xml:space="preserve"> следующим критериям:</w:t>
      </w:r>
    </w:p>
    <w:p w:rsidR="00291939" w:rsidRPr="00BD3A61" w:rsidRDefault="00291939" w:rsidP="00291939">
      <w:pPr>
        <w:pStyle w:val="afa"/>
        <w:numPr>
          <w:ilvl w:val="0"/>
          <w:numId w:val="28"/>
        </w:numPr>
        <w:pBdr>
          <w:top w:val="none" w:sz="0" w:space="0" w:color="auto"/>
          <w:left w:val="none" w:sz="0" w:space="0" w:color="auto"/>
          <w:bottom w:val="none" w:sz="0" w:space="0" w:color="auto"/>
          <w:right w:val="none" w:sz="0" w:space="0" w:color="auto"/>
        </w:pBdr>
        <w:ind w:left="851"/>
        <w:jc w:val="both"/>
        <w:rPr>
          <w:sz w:val="28"/>
          <w:szCs w:val="28"/>
        </w:rPr>
      </w:pPr>
      <w:r w:rsidRPr="00BD3A61">
        <w:rPr>
          <w:sz w:val="28"/>
          <w:szCs w:val="28"/>
        </w:rPr>
        <w:t xml:space="preserve">наличие </w:t>
      </w:r>
      <w:r w:rsidR="006B0940" w:rsidRPr="00BD3A61">
        <w:rPr>
          <w:sz w:val="28"/>
          <w:szCs w:val="28"/>
        </w:rPr>
        <w:t>опыт</w:t>
      </w:r>
      <w:r w:rsidRPr="00BD3A61">
        <w:rPr>
          <w:sz w:val="28"/>
          <w:szCs w:val="28"/>
        </w:rPr>
        <w:t>а</w:t>
      </w:r>
      <w:r w:rsidR="006B0940" w:rsidRPr="00BD3A61">
        <w:rPr>
          <w:sz w:val="28"/>
          <w:szCs w:val="28"/>
        </w:rPr>
        <w:t xml:space="preserve"> работы руководителя организаций на руководящих должностях в организациях социального обслуживания</w:t>
      </w:r>
      <w:r w:rsidRPr="00BD3A61">
        <w:rPr>
          <w:sz w:val="28"/>
          <w:szCs w:val="28"/>
        </w:rPr>
        <w:t xml:space="preserve"> любой формы собственности;</w:t>
      </w:r>
    </w:p>
    <w:p w:rsidR="00291939" w:rsidRPr="00BD3A61" w:rsidRDefault="00291939" w:rsidP="00291939">
      <w:pPr>
        <w:pStyle w:val="afa"/>
        <w:numPr>
          <w:ilvl w:val="0"/>
          <w:numId w:val="28"/>
        </w:numPr>
        <w:pBdr>
          <w:top w:val="none" w:sz="0" w:space="0" w:color="auto"/>
          <w:left w:val="none" w:sz="0" w:space="0" w:color="auto"/>
          <w:bottom w:val="none" w:sz="0" w:space="0" w:color="auto"/>
          <w:right w:val="none" w:sz="0" w:space="0" w:color="auto"/>
        </w:pBdr>
        <w:ind w:left="851"/>
        <w:jc w:val="both"/>
        <w:rPr>
          <w:sz w:val="28"/>
          <w:szCs w:val="28"/>
        </w:rPr>
      </w:pPr>
      <w:r w:rsidRPr="00BD3A61">
        <w:rPr>
          <w:sz w:val="28"/>
          <w:szCs w:val="28"/>
        </w:rPr>
        <w:t>наличие образования по основным профессиональным образовательным программам по профилю социального обслуживания и опыта работы в организациях социального обслуживания у работников организации</w:t>
      </w:r>
      <w:r w:rsidR="006B0940" w:rsidRPr="00BD3A61">
        <w:rPr>
          <w:sz w:val="28"/>
          <w:szCs w:val="28"/>
        </w:rPr>
        <w:t>, осуществляющи</w:t>
      </w:r>
      <w:r w:rsidRPr="00BD3A61">
        <w:rPr>
          <w:sz w:val="28"/>
          <w:szCs w:val="28"/>
        </w:rPr>
        <w:t>х</w:t>
      </w:r>
      <w:r w:rsidR="006B0940" w:rsidRPr="00BD3A61">
        <w:rPr>
          <w:sz w:val="28"/>
          <w:szCs w:val="28"/>
        </w:rPr>
        <w:t xml:space="preserve"> с</w:t>
      </w:r>
      <w:r w:rsidRPr="00BD3A61">
        <w:rPr>
          <w:sz w:val="28"/>
          <w:szCs w:val="28"/>
        </w:rPr>
        <w:t>оциальное обслуживание на дому;</w:t>
      </w:r>
    </w:p>
    <w:p w:rsidR="00291939" w:rsidRPr="00BD3A61" w:rsidRDefault="00291939" w:rsidP="00291939">
      <w:pPr>
        <w:pStyle w:val="afa"/>
        <w:numPr>
          <w:ilvl w:val="0"/>
          <w:numId w:val="28"/>
        </w:numPr>
        <w:pBdr>
          <w:top w:val="none" w:sz="0" w:space="0" w:color="auto"/>
          <w:left w:val="none" w:sz="0" w:space="0" w:color="auto"/>
          <w:bottom w:val="none" w:sz="0" w:space="0" w:color="auto"/>
          <w:right w:val="none" w:sz="0" w:space="0" w:color="auto"/>
        </w:pBdr>
        <w:ind w:left="851"/>
        <w:jc w:val="both"/>
        <w:rPr>
          <w:sz w:val="28"/>
          <w:szCs w:val="28"/>
        </w:rPr>
      </w:pPr>
      <w:r w:rsidRPr="00BD3A61">
        <w:rPr>
          <w:sz w:val="28"/>
          <w:szCs w:val="28"/>
        </w:rPr>
        <w:t>наличие в организации работников, осуществляющих социальное обслуживание на дому, прошедших повышение квалификации (профессиональную переподготовку) по профилю социального обслуживания за последние три года;</w:t>
      </w:r>
    </w:p>
    <w:p w:rsidR="00291939" w:rsidRPr="00BD3A61" w:rsidRDefault="00291939" w:rsidP="00291939">
      <w:pPr>
        <w:pStyle w:val="afa"/>
        <w:numPr>
          <w:ilvl w:val="0"/>
          <w:numId w:val="28"/>
        </w:numPr>
        <w:pBdr>
          <w:top w:val="none" w:sz="0" w:space="0" w:color="auto"/>
          <w:left w:val="none" w:sz="0" w:space="0" w:color="auto"/>
          <w:bottom w:val="none" w:sz="0" w:space="0" w:color="auto"/>
          <w:right w:val="none" w:sz="0" w:space="0" w:color="auto"/>
        </w:pBdr>
        <w:ind w:left="851"/>
        <w:jc w:val="both"/>
        <w:rPr>
          <w:sz w:val="28"/>
          <w:szCs w:val="28"/>
        </w:rPr>
      </w:pPr>
      <w:r w:rsidRPr="00BD3A61">
        <w:rPr>
          <w:sz w:val="28"/>
          <w:szCs w:val="28"/>
        </w:rPr>
        <w:t>организация должна оказывать дополнительные</w:t>
      </w:r>
      <w:r w:rsidR="006B0940" w:rsidRPr="00BD3A61">
        <w:rPr>
          <w:sz w:val="28"/>
          <w:szCs w:val="28"/>
        </w:rPr>
        <w:t xml:space="preserve"> социальны</w:t>
      </w:r>
      <w:r w:rsidRPr="00BD3A61">
        <w:rPr>
          <w:sz w:val="28"/>
          <w:szCs w:val="28"/>
        </w:rPr>
        <w:t>е</w:t>
      </w:r>
      <w:r w:rsidR="006B0940" w:rsidRPr="00BD3A61">
        <w:rPr>
          <w:sz w:val="28"/>
          <w:szCs w:val="28"/>
        </w:rPr>
        <w:t xml:space="preserve"> услуг</w:t>
      </w:r>
      <w:r w:rsidRPr="00BD3A61">
        <w:rPr>
          <w:sz w:val="28"/>
          <w:szCs w:val="28"/>
        </w:rPr>
        <w:t>и</w:t>
      </w:r>
      <w:r w:rsidR="006B0940" w:rsidRPr="00BD3A61">
        <w:rPr>
          <w:sz w:val="28"/>
          <w:szCs w:val="28"/>
        </w:rPr>
        <w:t xml:space="preserve"> сверх перечня от общего количества социальных услуг, входящих в пере</w:t>
      </w:r>
      <w:r w:rsidRPr="00BD3A61">
        <w:rPr>
          <w:sz w:val="28"/>
          <w:szCs w:val="28"/>
        </w:rPr>
        <w:t>чень, оказываемых организацией;</w:t>
      </w:r>
    </w:p>
    <w:p w:rsidR="006B0940" w:rsidRPr="00BD3A61" w:rsidRDefault="00291939" w:rsidP="00291939">
      <w:pPr>
        <w:pStyle w:val="afa"/>
        <w:numPr>
          <w:ilvl w:val="0"/>
          <w:numId w:val="28"/>
        </w:numPr>
        <w:pBdr>
          <w:top w:val="none" w:sz="0" w:space="0" w:color="auto"/>
          <w:left w:val="none" w:sz="0" w:space="0" w:color="auto"/>
          <w:bottom w:val="none" w:sz="0" w:space="0" w:color="auto"/>
          <w:right w:val="none" w:sz="0" w:space="0" w:color="auto"/>
        </w:pBdr>
        <w:ind w:left="851"/>
        <w:jc w:val="both"/>
        <w:rPr>
          <w:sz w:val="28"/>
          <w:szCs w:val="28"/>
        </w:rPr>
      </w:pPr>
      <w:r w:rsidRPr="00BD3A61">
        <w:rPr>
          <w:sz w:val="28"/>
          <w:szCs w:val="28"/>
        </w:rPr>
        <w:lastRenderedPageBreak/>
        <w:t xml:space="preserve">организация должна обеспечивать </w:t>
      </w:r>
      <w:r w:rsidR="006B0940" w:rsidRPr="00BD3A61">
        <w:rPr>
          <w:sz w:val="28"/>
          <w:szCs w:val="28"/>
        </w:rPr>
        <w:t>информационн</w:t>
      </w:r>
      <w:r w:rsidRPr="00BD3A61">
        <w:rPr>
          <w:sz w:val="28"/>
          <w:szCs w:val="28"/>
        </w:rPr>
        <w:t>ую</w:t>
      </w:r>
      <w:r w:rsidR="006B0940" w:rsidRPr="00BD3A61">
        <w:rPr>
          <w:sz w:val="28"/>
          <w:szCs w:val="28"/>
        </w:rPr>
        <w:t xml:space="preserve"> открытост</w:t>
      </w:r>
      <w:r w:rsidRPr="00BD3A61">
        <w:rPr>
          <w:sz w:val="28"/>
          <w:szCs w:val="28"/>
        </w:rPr>
        <w:t>ь</w:t>
      </w:r>
      <w:r w:rsidR="006B0940" w:rsidRPr="00BD3A61">
        <w:rPr>
          <w:sz w:val="28"/>
          <w:szCs w:val="28"/>
        </w:rPr>
        <w:t xml:space="preserve"> </w:t>
      </w:r>
      <w:r w:rsidRPr="00BD3A61">
        <w:rPr>
          <w:sz w:val="28"/>
          <w:szCs w:val="28"/>
        </w:rPr>
        <w:t>своей деятельности, иметь сайт в информационно-коммуникативной сети «Интернет»;</w:t>
      </w:r>
    </w:p>
    <w:p w:rsidR="00B20A9B" w:rsidRPr="00BD3A61" w:rsidRDefault="006B14D5" w:rsidP="006B14D5">
      <w:pPr>
        <w:pStyle w:val="ConsPlusNormal"/>
        <w:numPr>
          <w:ilvl w:val="1"/>
          <w:numId w:val="24"/>
        </w:numPr>
        <w:ind w:left="0" w:firstLine="540"/>
        <w:jc w:val="both"/>
        <w:rPr>
          <w:rFonts w:ascii="Times New Roman" w:hAnsi="Times New Roman" w:cs="Times New Roman"/>
          <w:sz w:val="28"/>
          <w:szCs w:val="28"/>
        </w:rPr>
      </w:pPr>
      <w:r w:rsidRPr="00BD3A61">
        <w:rPr>
          <w:rFonts w:ascii="Times New Roman" w:hAnsi="Times New Roman" w:cs="Times New Roman"/>
          <w:sz w:val="28"/>
          <w:szCs w:val="28"/>
        </w:rPr>
        <w:t xml:space="preserve">Целью предоставления субсидий является </w:t>
      </w:r>
      <w:r w:rsidR="00B20A9B" w:rsidRPr="00BD3A61">
        <w:rPr>
          <w:rFonts w:ascii="Times New Roman" w:hAnsi="Times New Roman" w:cs="Times New Roman"/>
          <w:sz w:val="28"/>
          <w:szCs w:val="28"/>
        </w:rPr>
        <w:t xml:space="preserve">финансовое обеспечение затрат организации в связи с оказанием социальных услуг </w:t>
      </w:r>
      <w:r w:rsidRPr="00BD3A61">
        <w:rPr>
          <w:rFonts w:ascii="Times New Roman" w:hAnsi="Times New Roman" w:cs="Times New Roman"/>
          <w:sz w:val="28"/>
          <w:szCs w:val="28"/>
        </w:rPr>
        <w:t xml:space="preserve">в форме социального обслуживания на дому </w:t>
      </w:r>
      <w:r w:rsidR="00B20A9B" w:rsidRPr="00BD3A61">
        <w:rPr>
          <w:rFonts w:ascii="Times New Roman" w:hAnsi="Times New Roman" w:cs="Times New Roman"/>
          <w:sz w:val="28"/>
          <w:szCs w:val="28"/>
        </w:rPr>
        <w:t>гражданам, признанным нуждающимися в социальном обслуживании</w:t>
      </w:r>
      <w:r w:rsidRPr="00BD3A61">
        <w:rPr>
          <w:rFonts w:ascii="Times New Roman" w:hAnsi="Times New Roman" w:cs="Times New Roman"/>
          <w:sz w:val="28"/>
          <w:szCs w:val="28"/>
        </w:rPr>
        <w:t>.</w:t>
      </w:r>
      <w:r w:rsidR="00B20A9B" w:rsidRPr="00BD3A61">
        <w:rPr>
          <w:rFonts w:ascii="Times New Roman" w:hAnsi="Times New Roman" w:cs="Times New Roman"/>
          <w:sz w:val="28"/>
          <w:szCs w:val="28"/>
        </w:rPr>
        <w:t xml:space="preserve"> </w:t>
      </w:r>
    </w:p>
    <w:p w:rsidR="00B12410" w:rsidRPr="00BD3A61" w:rsidRDefault="00B12410" w:rsidP="00CB7DB3">
      <w:pPr>
        <w:pStyle w:val="ConsPlusNormal"/>
        <w:numPr>
          <w:ilvl w:val="1"/>
          <w:numId w:val="24"/>
        </w:numPr>
        <w:ind w:left="0" w:firstLine="540"/>
        <w:jc w:val="both"/>
        <w:rPr>
          <w:rFonts w:ascii="Times New Roman" w:hAnsi="Times New Roman" w:cs="Times New Roman"/>
          <w:sz w:val="28"/>
          <w:szCs w:val="28"/>
        </w:rPr>
      </w:pPr>
      <w:r w:rsidRPr="00BD3A61">
        <w:rPr>
          <w:rFonts w:ascii="Times New Roman" w:hAnsi="Times New Roman" w:cs="Times New Roman"/>
          <w:sz w:val="28"/>
          <w:szCs w:val="28"/>
        </w:rPr>
        <w:t xml:space="preserve">Департамент семьи, социальной и демографической политики </w:t>
      </w:r>
      <w:r w:rsidRPr="00BD3A61">
        <w:rPr>
          <w:rFonts w:ascii="Times New Roman" w:hAnsi="Times New Roman" w:cs="Times New Roman"/>
          <w:spacing w:val="2"/>
          <w:sz w:val="28"/>
          <w:szCs w:val="28"/>
        </w:rPr>
        <w:t>является главным распорядителем средств областного бюджета</w:t>
      </w:r>
      <w:r w:rsidR="006B14D5" w:rsidRPr="00BD3A61">
        <w:rPr>
          <w:rFonts w:ascii="Times New Roman" w:hAnsi="Times New Roman" w:cs="Times New Roman"/>
          <w:spacing w:val="2"/>
          <w:sz w:val="28"/>
          <w:szCs w:val="28"/>
        </w:rPr>
        <w:t xml:space="preserve"> (далее – главный распорядитель средств областного бюджета)</w:t>
      </w:r>
      <w:r w:rsidRPr="00BD3A61">
        <w:rPr>
          <w:rFonts w:ascii="Times New Roman" w:hAnsi="Times New Roman" w:cs="Times New Roman"/>
          <w:spacing w:val="2"/>
          <w:sz w:val="28"/>
          <w:szCs w:val="28"/>
        </w:rPr>
        <w:t xml:space="preserve">, осуществляющим предоставление субсидии в пределах бюджетных ассигнований, </w:t>
      </w:r>
      <w:r w:rsidR="006B14D5" w:rsidRPr="00BD3A61">
        <w:rPr>
          <w:rFonts w:ascii="Times New Roman" w:hAnsi="Times New Roman" w:cs="Times New Roman"/>
          <w:spacing w:val="2"/>
          <w:sz w:val="28"/>
          <w:szCs w:val="28"/>
        </w:rPr>
        <w:t>которому доведены в установленном порядке лимиты бюджетных обязательств на</w:t>
      </w:r>
      <w:r w:rsidRPr="00BD3A61">
        <w:rPr>
          <w:rFonts w:ascii="Times New Roman" w:hAnsi="Times New Roman" w:cs="Times New Roman"/>
          <w:spacing w:val="2"/>
          <w:sz w:val="28"/>
          <w:szCs w:val="28"/>
        </w:rPr>
        <w:t xml:space="preserve"> соответствующ</w:t>
      </w:r>
      <w:r w:rsidR="006B14D5" w:rsidRPr="00BD3A61">
        <w:rPr>
          <w:rFonts w:ascii="Times New Roman" w:hAnsi="Times New Roman" w:cs="Times New Roman"/>
          <w:spacing w:val="2"/>
          <w:sz w:val="28"/>
          <w:szCs w:val="28"/>
        </w:rPr>
        <w:t>ий</w:t>
      </w:r>
      <w:r w:rsidRPr="00BD3A61">
        <w:rPr>
          <w:rFonts w:ascii="Times New Roman" w:hAnsi="Times New Roman" w:cs="Times New Roman"/>
          <w:spacing w:val="2"/>
          <w:sz w:val="28"/>
          <w:szCs w:val="28"/>
        </w:rPr>
        <w:t xml:space="preserve"> финансов</w:t>
      </w:r>
      <w:r w:rsidR="006B14D5" w:rsidRPr="00BD3A61">
        <w:rPr>
          <w:rFonts w:ascii="Times New Roman" w:hAnsi="Times New Roman" w:cs="Times New Roman"/>
          <w:spacing w:val="2"/>
          <w:sz w:val="28"/>
          <w:szCs w:val="28"/>
        </w:rPr>
        <w:t>ый</w:t>
      </w:r>
      <w:r w:rsidRPr="00BD3A61">
        <w:rPr>
          <w:rFonts w:ascii="Times New Roman" w:hAnsi="Times New Roman" w:cs="Times New Roman"/>
          <w:spacing w:val="2"/>
          <w:sz w:val="28"/>
          <w:szCs w:val="28"/>
        </w:rPr>
        <w:t xml:space="preserve"> год</w:t>
      </w:r>
      <w:r w:rsidR="006B14D5" w:rsidRPr="00BD3A61">
        <w:rPr>
          <w:rFonts w:ascii="Times New Roman" w:hAnsi="Times New Roman" w:cs="Times New Roman"/>
          <w:spacing w:val="2"/>
          <w:sz w:val="28"/>
          <w:szCs w:val="28"/>
        </w:rPr>
        <w:t xml:space="preserve"> и на плановый период</w:t>
      </w:r>
      <w:r w:rsidRPr="00BD3A61">
        <w:rPr>
          <w:rFonts w:ascii="Times New Roman" w:hAnsi="Times New Roman" w:cs="Times New Roman"/>
          <w:sz w:val="28"/>
          <w:szCs w:val="28"/>
        </w:rPr>
        <w:t>.</w:t>
      </w:r>
      <w:r w:rsidR="00132BFB" w:rsidRPr="00BD3A61">
        <w:rPr>
          <w:rFonts w:ascii="Times New Roman" w:hAnsi="Times New Roman" w:cs="Times New Roman"/>
          <w:sz w:val="28"/>
          <w:szCs w:val="28"/>
        </w:rPr>
        <w:t xml:space="preserve"> </w:t>
      </w:r>
      <w:r w:rsidR="006B14D5" w:rsidRPr="00BD3A61">
        <w:rPr>
          <w:rFonts w:ascii="Times New Roman" w:hAnsi="Times New Roman" w:cs="Times New Roman"/>
          <w:sz w:val="28"/>
          <w:szCs w:val="28"/>
        </w:rPr>
        <w:t xml:space="preserve">Предоставление субсидий осуществляется </w:t>
      </w:r>
      <w:r w:rsidR="00132BFB" w:rsidRPr="00BD3A61">
        <w:rPr>
          <w:rFonts w:ascii="Times New Roman" w:hAnsi="Times New Roman" w:cs="Times New Roman"/>
          <w:sz w:val="28"/>
          <w:szCs w:val="28"/>
        </w:rPr>
        <w:t xml:space="preserve">в рамках реализации </w:t>
      </w:r>
      <w:r w:rsidR="006B14D5" w:rsidRPr="00BD3A61">
        <w:rPr>
          <w:rFonts w:ascii="Times New Roman" w:hAnsi="Times New Roman" w:cs="Times New Roman"/>
          <w:sz w:val="28"/>
          <w:szCs w:val="28"/>
        </w:rPr>
        <w:t xml:space="preserve">мероприятия </w:t>
      </w:r>
      <w:r w:rsidR="002D4CE1" w:rsidRPr="00BD3A61">
        <w:rPr>
          <w:rFonts w:ascii="Times New Roman" w:hAnsi="Times New Roman" w:cs="Times New Roman"/>
          <w:spacing w:val="2"/>
          <w:sz w:val="28"/>
          <w:szCs w:val="28"/>
        </w:rPr>
        <w:t>«Оказание государственной поддержки негосударственны</w:t>
      </w:r>
      <w:r w:rsidR="00BD3A61">
        <w:rPr>
          <w:rFonts w:ascii="Times New Roman" w:hAnsi="Times New Roman" w:cs="Times New Roman"/>
          <w:spacing w:val="2"/>
          <w:sz w:val="28"/>
          <w:szCs w:val="28"/>
        </w:rPr>
        <w:t xml:space="preserve">м поставщикам социальных услуг» </w:t>
      </w:r>
      <w:r w:rsidR="002D4CE1" w:rsidRPr="00BD3A61">
        <w:rPr>
          <w:rFonts w:ascii="Times New Roman" w:hAnsi="Times New Roman" w:cs="Times New Roman"/>
          <w:spacing w:val="2"/>
          <w:sz w:val="28"/>
          <w:szCs w:val="28"/>
        </w:rPr>
        <w:t>г</w:t>
      </w:r>
      <w:r w:rsidR="00132BFB" w:rsidRPr="00BD3A61">
        <w:rPr>
          <w:rFonts w:ascii="Times New Roman" w:hAnsi="Times New Roman" w:cs="Times New Roman"/>
          <w:sz w:val="28"/>
          <w:szCs w:val="28"/>
        </w:rPr>
        <w:t>осударственной программы «Социальная и демографическая политика Брянской области», утвержденной постановлением Правительства Брянской области от 29 декабря 2018 г. № 735-п «Об утвержд</w:t>
      </w:r>
      <w:r w:rsidR="002D4CE1" w:rsidRPr="00BD3A61">
        <w:rPr>
          <w:rFonts w:ascii="Times New Roman" w:hAnsi="Times New Roman" w:cs="Times New Roman"/>
          <w:sz w:val="28"/>
          <w:szCs w:val="28"/>
        </w:rPr>
        <w:t>ении государственной программы «</w:t>
      </w:r>
      <w:r w:rsidR="00132BFB" w:rsidRPr="00BD3A61">
        <w:rPr>
          <w:rFonts w:ascii="Times New Roman" w:hAnsi="Times New Roman" w:cs="Times New Roman"/>
          <w:sz w:val="28"/>
          <w:szCs w:val="28"/>
        </w:rPr>
        <w:t>Социальная и демографическая политика Брянской области»</w:t>
      </w:r>
      <w:r w:rsidR="002D4CE1" w:rsidRPr="00BD3A61">
        <w:rPr>
          <w:rFonts w:ascii="Times New Roman" w:hAnsi="Times New Roman" w:cs="Times New Roman"/>
          <w:sz w:val="28"/>
          <w:szCs w:val="28"/>
        </w:rPr>
        <w:t>.</w:t>
      </w:r>
    </w:p>
    <w:p w:rsidR="00B12410" w:rsidRPr="00BD3A61" w:rsidRDefault="00924BF1" w:rsidP="00135F8C">
      <w:pPr>
        <w:pStyle w:val="afa"/>
        <w:numPr>
          <w:ilvl w:val="1"/>
          <w:numId w:val="24"/>
        </w:numPr>
        <w:autoSpaceDE w:val="0"/>
        <w:autoSpaceDN w:val="0"/>
        <w:adjustRightInd w:val="0"/>
        <w:ind w:left="0" w:firstLine="540"/>
        <w:jc w:val="both"/>
        <w:rPr>
          <w:bCs/>
          <w:sz w:val="28"/>
          <w:szCs w:val="28"/>
        </w:rPr>
      </w:pPr>
      <w:r w:rsidRPr="00BD3A61">
        <w:rPr>
          <w:spacing w:val="2"/>
          <w:sz w:val="28"/>
          <w:szCs w:val="28"/>
        </w:rPr>
        <w:t>Сведения о субсидиях, предоставляемых</w:t>
      </w:r>
      <w:r w:rsidR="00B12410" w:rsidRPr="00BD3A61">
        <w:rPr>
          <w:spacing w:val="2"/>
          <w:sz w:val="28"/>
          <w:szCs w:val="28"/>
        </w:rPr>
        <w:t xml:space="preserve"> организациям, размещаются на едином портале бюджетной системы Российской Федерации в информационно-телекоммуникационной сети «Интернет</w:t>
      </w:r>
      <w:r w:rsidR="00044C13" w:rsidRPr="00BD3A61">
        <w:rPr>
          <w:spacing w:val="2"/>
          <w:sz w:val="28"/>
          <w:szCs w:val="28"/>
        </w:rPr>
        <w:t>»</w:t>
      </w:r>
      <w:r w:rsidR="006B0940" w:rsidRPr="00BD3A61">
        <w:rPr>
          <w:spacing w:val="2"/>
          <w:sz w:val="28"/>
          <w:szCs w:val="28"/>
        </w:rPr>
        <w:t xml:space="preserve"> (далее </w:t>
      </w:r>
      <w:r w:rsidR="009662B3" w:rsidRPr="00BD3A61">
        <w:rPr>
          <w:spacing w:val="2"/>
          <w:sz w:val="28"/>
          <w:szCs w:val="28"/>
        </w:rPr>
        <w:t>–</w:t>
      </w:r>
      <w:r w:rsidR="006B0940" w:rsidRPr="00BD3A61">
        <w:rPr>
          <w:spacing w:val="2"/>
          <w:sz w:val="28"/>
          <w:szCs w:val="28"/>
        </w:rPr>
        <w:t xml:space="preserve"> </w:t>
      </w:r>
      <w:r w:rsidR="009662B3" w:rsidRPr="00BD3A61">
        <w:rPr>
          <w:spacing w:val="2"/>
          <w:sz w:val="28"/>
          <w:szCs w:val="28"/>
        </w:rPr>
        <w:t xml:space="preserve">единый портал) (в разделе единого портала) при формировании проекта закона (решения) о бюджете (проекта закона (решения) о внесении изменения в закон (решение) о бюджете). </w:t>
      </w:r>
    </w:p>
    <w:p w:rsidR="00B12410" w:rsidRPr="00BD3A61" w:rsidRDefault="00B12410" w:rsidP="00B12410">
      <w:pPr>
        <w:pStyle w:val="ConsPlusNormal"/>
        <w:jc w:val="center"/>
        <w:rPr>
          <w:rFonts w:ascii="Times New Roman" w:hAnsi="Times New Roman" w:cs="Times New Roman"/>
          <w:sz w:val="28"/>
          <w:szCs w:val="28"/>
        </w:rPr>
      </w:pPr>
    </w:p>
    <w:p w:rsidR="00B12410" w:rsidRPr="00BD3A61" w:rsidRDefault="00B12410" w:rsidP="009662B3">
      <w:pPr>
        <w:pStyle w:val="afa"/>
        <w:numPr>
          <w:ilvl w:val="0"/>
          <w:numId w:val="26"/>
        </w:numPr>
        <w:shd w:val="clear" w:color="auto" w:fill="FFFFFF"/>
        <w:tabs>
          <w:tab w:val="left" w:pos="840"/>
        </w:tabs>
        <w:ind w:left="1418"/>
        <w:jc w:val="center"/>
        <w:textAlignment w:val="baseline"/>
        <w:rPr>
          <w:spacing w:val="2"/>
          <w:sz w:val="28"/>
          <w:szCs w:val="28"/>
        </w:rPr>
      </w:pPr>
      <w:r w:rsidRPr="00BD3A61">
        <w:rPr>
          <w:spacing w:val="2"/>
          <w:sz w:val="28"/>
          <w:szCs w:val="28"/>
        </w:rPr>
        <w:t xml:space="preserve">Порядок проведения </w:t>
      </w:r>
      <w:r w:rsidR="009662B3" w:rsidRPr="00BD3A61">
        <w:rPr>
          <w:spacing w:val="2"/>
          <w:sz w:val="28"/>
          <w:szCs w:val="28"/>
        </w:rPr>
        <w:t>отбор получателей субсидий для предоставления субсидий</w:t>
      </w:r>
    </w:p>
    <w:p w:rsidR="009662B3" w:rsidRPr="00BD3A61" w:rsidRDefault="009662B3" w:rsidP="002E18B7">
      <w:pPr>
        <w:pStyle w:val="afa"/>
        <w:shd w:val="clear" w:color="auto" w:fill="FFFFFF"/>
        <w:tabs>
          <w:tab w:val="left" w:pos="851"/>
        </w:tabs>
        <w:ind w:left="570"/>
        <w:jc w:val="center"/>
        <w:textAlignment w:val="baseline"/>
        <w:rPr>
          <w:spacing w:val="2"/>
          <w:sz w:val="28"/>
          <w:szCs w:val="28"/>
        </w:rPr>
      </w:pPr>
    </w:p>
    <w:p w:rsidR="009662B3" w:rsidRPr="00BD3A61" w:rsidRDefault="00B27CB1" w:rsidP="006B0940">
      <w:pPr>
        <w:pStyle w:val="afa"/>
        <w:numPr>
          <w:ilvl w:val="1"/>
          <w:numId w:val="24"/>
        </w:numPr>
        <w:autoSpaceDE w:val="0"/>
        <w:autoSpaceDN w:val="0"/>
        <w:adjustRightInd w:val="0"/>
        <w:ind w:left="0" w:firstLine="540"/>
        <w:jc w:val="both"/>
        <w:rPr>
          <w:spacing w:val="2"/>
          <w:sz w:val="28"/>
          <w:szCs w:val="28"/>
        </w:rPr>
      </w:pPr>
      <w:r w:rsidRPr="00BD3A61">
        <w:rPr>
          <w:spacing w:val="2"/>
          <w:sz w:val="28"/>
          <w:szCs w:val="28"/>
        </w:rPr>
        <w:t xml:space="preserve">Субсидия предоставляется по </w:t>
      </w:r>
      <w:r w:rsidR="009662B3" w:rsidRPr="00BD3A61">
        <w:rPr>
          <w:spacing w:val="2"/>
          <w:sz w:val="28"/>
          <w:szCs w:val="28"/>
        </w:rPr>
        <w:t xml:space="preserve">результатам отбора, проводимого в форме конкурса </w:t>
      </w:r>
      <w:r w:rsidRPr="00BD3A61">
        <w:rPr>
          <w:spacing w:val="2"/>
          <w:sz w:val="28"/>
          <w:szCs w:val="28"/>
        </w:rPr>
        <w:t xml:space="preserve">(далее – </w:t>
      </w:r>
      <w:r w:rsidR="009662B3" w:rsidRPr="00BD3A61">
        <w:rPr>
          <w:spacing w:val="2"/>
          <w:sz w:val="28"/>
          <w:szCs w:val="28"/>
        </w:rPr>
        <w:t>конкурс), который определяет получателя субсидии, исходя из наилучших условий достижения результатов предоставления субсидии.</w:t>
      </w:r>
    </w:p>
    <w:p w:rsidR="009662B3" w:rsidRPr="00BD3A61" w:rsidRDefault="009662B3" w:rsidP="009662B3">
      <w:pPr>
        <w:pStyle w:val="afa"/>
        <w:numPr>
          <w:ilvl w:val="1"/>
          <w:numId w:val="24"/>
        </w:numPr>
        <w:shd w:val="clear" w:color="auto" w:fill="FFFFFF"/>
        <w:ind w:left="0" w:firstLine="567"/>
        <w:jc w:val="both"/>
        <w:textAlignment w:val="baseline"/>
        <w:rPr>
          <w:spacing w:val="2"/>
          <w:sz w:val="28"/>
          <w:szCs w:val="28"/>
        </w:rPr>
      </w:pPr>
      <w:r w:rsidRPr="00BD3A61">
        <w:rPr>
          <w:sz w:val="28"/>
          <w:szCs w:val="28"/>
        </w:rPr>
        <w:t>Решение о проведении конкурса оформляется приказам главного распорядителя средств областного бюджета.</w:t>
      </w:r>
    </w:p>
    <w:p w:rsidR="00B12410" w:rsidRPr="00BD3A61" w:rsidRDefault="009662B3" w:rsidP="009662B3">
      <w:pPr>
        <w:pStyle w:val="afa"/>
        <w:numPr>
          <w:ilvl w:val="1"/>
          <w:numId w:val="24"/>
        </w:numPr>
        <w:shd w:val="clear" w:color="auto" w:fill="FFFFFF"/>
        <w:ind w:left="0" w:firstLine="567"/>
        <w:jc w:val="both"/>
        <w:textAlignment w:val="baseline"/>
        <w:rPr>
          <w:spacing w:val="2"/>
          <w:sz w:val="28"/>
          <w:szCs w:val="28"/>
        </w:rPr>
      </w:pPr>
      <w:r w:rsidRPr="00BD3A61">
        <w:rPr>
          <w:sz w:val="28"/>
          <w:szCs w:val="28"/>
        </w:rPr>
        <w:t xml:space="preserve">В течение 10 календарных дней, следующих за днем подписания приказа, предусмотренного пунктом 7 настоящего Порядка, на официальном </w:t>
      </w:r>
      <w:r w:rsidR="00A81787" w:rsidRPr="00BD3A61">
        <w:rPr>
          <w:sz w:val="28"/>
          <w:szCs w:val="28"/>
        </w:rPr>
        <w:t>сайте</w:t>
      </w:r>
      <w:r w:rsidRPr="00BD3A61">
        <w:rPr>
          <w:sz w:val="28"/>
          <w:szCs w:val="28"/>
        </w:rPr>
        <w:t xml:space="preserve"> главного распорядителя средств областного бюджета и на едином портале размещается объявление, содержащее следующие сведения:</w:t>
      </w:r>
    </w:p>
    <w:p w:rsidR="00A81787" w:rsidRPr="00BD3A61" w:rsidRDefault="00A81787" w:rsidP="00A81787">
      <w:pPr>
        <w:pStyle w:val="afa"/>
        <w:shd w:val="clear" w:color="auto" w:fill="FFFFFF"/>
        <w:ind w:left="567"/>
        <w:jc w:val="both"/>
        <w:textAlignment w:val="baseline"/>
        <w:rPr>
          <w:spacing w:val="2"/>
          <w:sz w:val="28"/>
          <w:szCs w:val="28"/>
        </w:rPr>
      </w:pPr>
      <w:r w:rsidRPr="00BD3A61">
        <w:rPr>
          <w:sz w:val="28"/>
          <w:szCs w:val="28"/>
        </w:rPr>
        <w:t>номер и дату приказа об объявлении конкурса;</w:t>
      </w:r>
    </w:p>
    <w:p w:rsidR="005A749D" w:rsidRPr="00BD3A61" w:rsidRDefault="005A749D" w:rsidP="005A749D">
      <w:pPr>
        <w:shd w:val="clear" w:color="auto" w:fill="FFFFFF"/>
        <w:ind w:firstLine="567"/>
        <w:jc w:val="both"/>
        <w:textAlignment w:val="baseline"/>
        <w:rPr>
          <w:spacing w:val="2"/>
          <w:sz w:val="28"/>
          <w:szCs w:val="28"/>
        </w:rPr>
      </w:pPr>
      <w:r w:rsidRPr="00BD3A61">
        <w:rPr>
          <w:spacing w:val="2"/>
          <w:sz w:val="28"/>
          <w:szCs w:val="28"/>
        </w:rPr>
        <w:t xml:space="preserve">сроки проведения </w:t>
      </w:r>
      <w:r w:rsidR="00A81787" w:rsidRPr="00BD3A61">
        <w:rPr>
          <w:spacing w:val="2"/>
          <w:sz w:val="28"/>
          <w:szCs w:val="28"/>
        </w:rPr>
        <w:t>конкурса</w:t>
      </w:r>
      <w:r w:rsidRPr="00BD3A61">
        <w:rPr>
          <w:spacing w:val="2"/>
          <w:sz w:val="28"/>
          <w:szCs w:val="28"/>
        </w:rPr>
        <w:t xml:space="preserve"> (даты и времени начала (окончания) подачи (приема) заявок участников </w:t>
      </w:r>
      <w:r w:rsidR="00A81787" w:rsidRPr="00BD3A61">
        <w:rPr>
          <w:spacing w:val="2"/>
          <w:sz w:val="28"/>
          <w:szCs w:val="28"/>
        </w:rPr>
        <w:t>конкурса</w:t>
      </w:r>
      <w:r w:rsidRPr="00BD3A61">
        <w:rPr>
          <w:spacing w:val="2"/>
          <w:sz w:val="28"/>
          <w:szCs w:val="28"/>
        </w:rPr>
        <w:t xml:space="preserve">), которые не могут быть меньше 30 календарных дней, следующих за днем размещения объявления о проведении </w:t>
      </w:r>
      <w:r w:rsidR="00A81787" w:rsidRPr="00BD3A61">
        <w:rPr>
          <w:spacing w:val="2"/>
          <w:sz w:val="28"/>
          <w:szCs w:val="28"/>
        </w:rPr>
        <w:t>конкурса</w:t>
      </w:r>
      <w:r w:rsidRPr="00BD3A61">
        <w:rPr>
          <w:spacing w:val="2"/>
          <w:sz w:val="28"/>
          <w:szCs w:val="28"/>
        </w:rPr>
        <w:t>;</w:t>
      </w:r>
    </w:p>
    <w:p w:rsidR="00112896" w:rsidRPr="00BD3A61" w:rsidRDefault="00112896" w:rsidP="005A749D">
      <w:pPr>
        <w:shd w:val="clear" w:color="auto" w:fill="FFFFFF"/>
        <w:ind w:firstLine="567"/>
        <w:jc w:val="both"/>
        <w:textAlignment w:val="baseline"/>
        <w:rPr>
          <w:spacing w:val="2"/>
          <w:sz w:val="28"/>
          <w:szCs w:val="28"/>
        </w:rPr>
      </w:pPr>
      <w:r w:rsidRPr="00BD3A61">
        <w:rPr>
          <w:spacing w:val="2"/>
          <w:sz w:val="28"/>
          <w:szCs w:val="28"/>
        </w:rPr>
        <w:lastRenderedPageBreak/>
        <w:t>доменное имя, и (или) сетевой адрес, и (или) указатель страницы официального сайта главного распорядителя средств областного бюджета в информационно-телекоммуникационной сети "Интернет" (далее - интернет-портал), на котором обеспечивается проведение конкурса;</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порядок подачи заявки участниками конкурса и требований, предъявляемых к форме и содержанию заявки;</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 xml:space="preserve">порядок отзыва заявок; </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порядок возврата заявок, определяющий в том числе основания для возврата заявок;</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порядок внесения изменений в заявки участников конкурса;</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правила рассмотрения и оценки заявок участников конкурса в соответствии с настоящим Порядком</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порядок предоставления участникам конкурса разъяснений положений объявления о проведении конкурса, дату начала и окончания срока такого предоставления;</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 xml:space="preserve">срок, в течение которого победитель (победители) конкурса должен (должны) подписать соглашение о предоставлении субсидии; </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условия признания победителя (победителей) конкурса уклонившимся от заключения соглашения;</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дату размещения результатов конкурса на едином портале, на официальном сайте главного распорядителя средств областного бюджета, которая не может быть позднее 14-го календарного дня, следующего за днем определения победителя конкурса;</w:t>
      </w:r>
    </w:p>
    <w:p w:rsidR="00112896" w:rsidRPr="00BD3A61" w:rsidRDefault="00112896" w:rsidP="00112896">
      <w:pPr>
        <w:shd w:val="clear" w:color="auto" w:fill="FFFFFF"/>
        <w:ind w:firstLine="567"/>
        <w:jc w:val="both"/>
        <w:textAlignment w:val="baseline"/>
        <w:rPr>
          <w:spacing w:val="2"/>
          <w:sz w:val="28"/>
          <w:szCs w:val="28"/>
        </w:rPr>
      </w:pPr>
      <w:r w:rsidRPr="00BD3A61">
        <w:rPr>
          <w:spacing w:val="2"/>
          <w:sz w:val="28"/>
          <w:szCs w:val="28"/>
        </w:rPr>
        <w:t>контактные данные для получения консультаций по вопросам подготовки заявок на участие в конкурсе.</w:t>
      </w:r>
    </w:p>
    <w:p w:rsidR="004413FF" w:rsidRPr="00BD3A61" w:rsidRDefault="004413FF" w:rsidP="004413FF">
      <w:pPr>
        <w:pStyle w:val="ConsPlusNormal"/>
        <w:numPr>
          <w:ilvl w:val="1"/>
          <w:numId w:val="24"/>
        </w:numPr>
        <w:ind w:left="0" w:firstLine="567"/>
        <w:jc w:val="both"/>
        <w:rPr>
          <w:rFonts w:ascii="Times New Roman" w:hAnsi="Times New Roman" w:cs="Times New Roman"/>
          <w:sz w:val="28"/>
          <w:szCs w:val="28"/>
        </w:rPr>
      </w:pPr>
      <w:r w:rsidRPr="00BD3A61">
        <w:rPr>
          <w:rFonts w:ascii="Times New Roman" w:hAnsi="Times New Roman" w:cs="Times New Roman"/>
          <w:spacing w:val="2"/>
          <w:sz w:val="28"/>
          <w:szCs w:val="28"/>
        </w:rPr>
        <w:t>Прием заявок на участие в конкурсе осуществляется в течение 30 календарных дней, следующих за днем размещения объявления о его проведении.</w:t>
      </w:r>
    </w:p>
    <w:p w:rsidR="00B12410" w:rsidRPr="00BD3A61" w:rsidRDefault="00B12410" w:rsidP="009157CB">
      <w:pPr>
        <w:pStyle w:val="ConsPlusNormal"/>
        <w:numPr>
          <w:ilvl w:val="1"/>
          <w:numId w:val="24"/>
        </w:numPr>
        <w:shd w:val="clear" w:color="auto" w:fill="FFFFFF"/>
        <w:tabs>
          <w:tab w:val="left" w:pos="851"/>
        </w:tabs>
        <w:ind w:left="0" w:firstLine="567"/>
        <w:jc w:val="both"/>
        <w:textAlignment w:val="baseline"/>
        <w:rPr>
          <w:spacing w:val="2"/>
          <w:sz w:val="28"/>
          <w:szCs w:val="28"/>
        </w:rPr>
      </w:pPr>
      <w:r w:rsidRPr="00BD3A61">
        <w:rPr>
          <w:rFonts w:ascii="Times New Roman" w:hAnsi="Times New Roman" w:cs="Times New Roman"/>
          <w:spacing w:val="2"/>
          <w:sz w:val="28"/>
          <w:szCs w:val="28"/>
        </w:rPr>
        <w:t xml:space="preserve">Заявка представляется по юридическому адресу </w:t>
      </w:r>
      <w:r w:rsidR="004413FF" w:rsidRPr="00BD3A61">
        <w:rPr>
          <w:rFonts w:ascii="Times New Roman" w:hAnsi="Times New Roman" w:cs="Times New Roman"/>
          <w:spacing w:val="2"/>
          <w:sz w:val="28"/>
          <w:szCs w:val="28"/>
        </w:rPr>
        <w:t>главного распорядителя средств областного бюджета</w:t>
      </w:r>
      <w:r w:rsidRPr="00BD3A61">
        <w:rPr>
          <w:rFonts w:ascii="Times New Roman" w:hAnsi="Times New Roman" w:cs="Times New Roman"/>
          <w:spacing w:val="2"/>
          <w:sz w:val="28"/>
          <w:szCs w:val="28"/>
        </w:rPr>
        <w:t xml:space="preserve"> с пометкой «На </w:t>
      </w:r>
      <w:r w:rsidR="004413FF" w:rsidRPr="00BD3A61">
        <w:rPr>
          <w:rFonts w:ascii="Times New Roman" w:hAnsi="Times New Roman" w:cs="Times New Roman"/>
          <w:spacing w:val="2"/>
          <w:sz w:val="28"/>
          <w:szCs w:val="28"/>
        </w:rPr>
        <w:t>конкурс</w:t>
      </w:r>
      <w:r w:rsidRPr="00BD3A61">
        <w:rPr>
          <w:rFonts w:ascii="Times New Roman" w:hAnsi="Times New Roman" w:cs="Times New Roman"/>
          <w:spacing w:val="2"/>
          <w:sz w:val="28"/>
          <w:szCs w:val="28"/>
        </w:rPr>
        <w:t>» либо в электронной форме с квалифицированной элек</w:t>
      </w:r>
      <w:r w:rsidR="004413FF" w:rsidRPr="00BD3A61">
        <w:rPr>
          <w:rFonts w:ascii="Times New Roman" w:hAnsi="Times New Roman" w:cs="Times New Roman"/>
          <w:spacing w:val="2"/>
          <w:sz w:val="28"/>
          <w:szCs w:val="28"/>
        </w:rPr>
        <w:t>тронной подписью на адрес электронной почты главного распорядителя средств областного бюджета</w:t>
      </w:r>
      <w:r w:rsidRPr="00BD3A61">
        <w:rPr>
          <w:rFonts w:ascii="Times New Roman" w:hAnsi="Times New Roman" w:cs="Times New Roman"/>
          <w:spacing w:val="2"/>
          <w:sz w:val="28"/>
          <w:szCs w:val="28"/>
        </w:rPr>
        <w:t xml:space="preserve">. Датой получения заявки считается дата ее поступления </w:t>
      </w:r>
      <w:r w:rsidR="004413FF" w:rsidRPr="00BD3A61">
        <w:rPr>
          <w:rFonts w:ascii="Times New Roman" w:hAnsi="Times New Roman" w:cs="Times New Roman"/>
          <w:spacing w:val="2"/>
          <w:sz w:val="28"/>
          <w:szCs w:val="28"/>
        </w:rPr>
        <w:t>главному распорядителю средств областного бюджета</w:t>
      </w:r>
      <w:r w:rsidRPr="00BD3A61">
        <w:rPr>
          <w:rFonts w:ascii="Times New Roman" w:hAnsi="Times New Roman" w:cs="Times New Roman"/>
          <w:spacing w:val="2"/>
          <w:sz w:val="28"/>
          <w:szCs w:val="28"/>
        </w:rPr>
        <w:t>, о чем делается отметка на первой странице заявки с указанием времени поступления заявки.</w:t>
      </w:r>
    </w:p>
    <w:p w:rsidR="00B12410" w:rsidRPr="00BD3A61" w:rsidRDefault="004413FF" w:rsidP="003314B4">
      <w:pPr>
        <w:pStyle w:val="ConsPlusNormal"/>
        <w:numPr>
          <w:ilvl w:val="1"/>
          <w:numId w:val="24"/>
        </w:numPr>
        <w:jc w:val="both"/>
        <w:rPr>
          <w:rFonts w:ascii="Times New Roman" w:hAnsi="Times New Roman" w:cs="Times New Roman"/>
          <w:spacing w:val="2"/>
          <w:sz w:val="28"/>
          <w:szCs w:val="28"/>
        </w:rPr>
      </w:pPr>
      <w:r w:rsidRPr="00BD3A61">
        <w:rPr>
          <w:rFonts w:ascii="Times New Roman" w:hAnsi="Times New Roman" w:cs="Times New Roman"/>
          <w:spacing w:val="2"/>
          <w:sz w:val="28"/>
          <w:szCs w:val="28"/>
        </w:rPr>
        <w:t xml:space="preserve">Для участия в конкурсе организация на первое число месяца, предшествующего месяцу, в котором планируется проведение конкурса, должна </w:t>
      </w:r>
      <w:r w:rsidR="00B12410" w:rsidRPr="00BD3A61">
        <w:rPr>
          <w:rFonts w:ascii="Times New Roman" w:hAnsi="Times New Roman" w:cs="Times New Roman"/>
          <w:spacing w:val="2"/>
          <w:sz w:val="28"/>
          <w:szCs w:val="28"/>
        </w:rPr>
        <w:t>соответствовать следующим требованиям:</w:t>
      </w:r>
    </w:p>
    <w:p w:rsidR="0033361C" w:rsidRPr="00BD3A61" w:rsidRDefault="0033361C" w:rsidP="0033361C">
      <w:pPr>
        <w:shd w:val="clear" w:color="auto" w:fill="FFFFFF"/>
        <w:tabs>
          <w:tab w:val="left" w:pos="851"/>
        </w:tabs>
        <w:ind w:firstLine="567"/>
        <w:jc w:val="both"/>
        <w:textAlignment w:val="baseline"/>
        <w:rPr>
          <w:spacing w:val="2"/>
          <w:sz w:val="28"/>
          <w:szCs w:val="28"/>
        </w:rPr>
      </w:pPr>
      <w:r w:rsidRPr="00BD3A61">
        <w:rPr>
          <w:spacing w:val="2"/>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361C" w:rsidRPr="00BD3A61" w:rsidRDefault="0033361C" w:rsidP="0033361C">
      <w:pPr>
        <w:shd w:val="clear" w:color="auto" w:fill="FFFFFF"/>
        <w:tabs>
          <w:tab w:val="left" w:pos="851"/>
        </w:tabs>
        <w:ind w:firstLine="567"/>
        <w:jc w:val="both"/>
        <w:textAlignment w:val="baseline"/>
        <w:rPr>
          <w:spacing w:val="2"/>
          <w:sz w:val="28"/>
          <w:szCs w:val="28"/>
        </w:rPr>
      </w:pPr>
      <w:r w:rsidRPr="00BD3A61">
        <w:rPr>
          <w:spacing w:val="2"/>
          <w:sz w:val="28"/>
          <w:szCs w:val="28"/>
        </w:rPr>
        <w:lastRenderedPageBreak/>
        <w:t>у участника конкурса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33361C" w:rsidRPr="00BD3A61" w:rsidRDefault="0033361C" w:rsidP="0033361C">
      <w:pPr>
        <w:shd w:val="clear" w:color="auto" w:fill="FFFFFF"/>
        <w:tabs>
          <w:tab w:val="left" w:pos="851"/>
        </w:tabs>
        <w:ind w:firstLine="567"/>
        <w:jc w:val="both"/>
        <w:textAlignment w:val="baseline"/>
        <w:rPr>
          <w:spacing w:val="2"/>
          <w:sz w:val="28"/>
          <w:szCs w:val="28"/>
        </w:rPr>
      </w:pPr>
      <w:r w:rsidRPr="00BD3A61">
        <w:rPr>
          <w:spacing w:val="2"/>
          <w:sz w:val="28"/>
          <w:szCs w:val="28"/>
        </w:rPr>
        <w:t>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w:t>
      </w:r>
    </w:p>
    <w:p w:rsidR="0033361C" w:rsidRPr="00BD3A61" w:rsidRDefault="0033361C" w:rsidP="0033361C">
      <w:pPr>
        <w:shd w:val="clear" w:color="auto" w:fill="FFFFFF"/>
        <w:tabs>
          <w:tab w:val="left" w:pos="851"/>
        </w:tabs>
        <w:ind w:firstLine="567"/>
        <w:jc w:val="both"/>
        <w:textAlignment w:val="baseline"/>
        <w:rPr>
          <w:spacing w:val="2"/>
          <w:sz w:val="28"/>
          <w:szCs w:val="28"/>
        </w:rPr>
      </w:pPr>
      <w:r w:rsidRPr="00BD3A61">
        <w:rPr>
          <w:spacing w:val="2"/>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являющихся участниками конкурса;</w:t>
      </w:r>
    </w:p>
    <w:p w:rsidR="0033361C" w:rsidRPr="00BD3A61" w:rsidRDefault="0033361C" w:rsidP="0033361C">
      <w:pPr>
        <w:shd w:val="clear" w:color="auto" w:fill="FFFFFF"/>
        <w:tabs>
          <w:tab w:val="left" w:pos="851"/>
        </w:tabs>
        <w:ind w:firstLine="567"/>
        <w:jc w:val="both"/>
        <w:textAlignment w:val="baseline"/>
        <w:rPr>
          <w:spacing w:val="2"/>
          <w:sz w:val="28"/>
          <w:szCs w:val="28"/>
        </w:rPr>
      </w:pPr>
      <w:r w:rsidRPr="00BD3A61">
        <w:rPr>
          <w:spacing w:val="2"/>
          <w:sz w:val="28"/>
          <w:szCs w:val="28"/>
        </w:rPr>
        <w:t>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3361C" w:rsidRPr="00BD3A61" w:rsidRDefault="0033361C" w:rsidP="0033361C">
      <w:pPr>
        <w:shd w:val="clear" w:color="auto" w:fill="FFFFFF"/>
        <w:tabs>
          <w:tab w:val="left" w:pos="851"/>
        </w:tabs>
        <w:ind w:firstLine="567"/>
        <w:jc w:val="both"/>
        <w:textAlignment w:val="baseline"/>
        <w:rPr>
          <w:spacing w:val="2"/>
          <w:sz w:val="28"/>
          <w:szCs w:val="28"/>
        </w:rPr>
      </w:pPr>
      <w:r w:rsidRPr="00BD3A61">
        <w:rPr>
          <w:spacing w:val="2"/>
          <w:sz w:val="28"/>
          <w:szCs w:val="28"/>
        </w:rPr>
        <w:t>участники конкурса не должны получать средства из областного бюджета на основании иных нормативных правовых актов Брянской области на цели, установленные в пункте 4</w:t>
      </w:r>
      <w:r w:rsidR="003314B4" w:rsidRPr="00BD3A61">
        <w:rPr>
          <w:spacing w:val="2"/>
          <w:sz w:val="28"/>
          <w:szCs w:val="28"/>
        </w:rPr>
        <w:t xml:space="preserve"> настоящего Порядка;</w:t>
      </w:r>
    </w:p>
    <w:p w:rsidR="00B12410" w:rsidRPr="00BD3A61" w:rsidRDefault="00B12410" w:rsidP="00B12410">
      <w:pPr>
        <w:pStyle w:val="ConsPlusNormal"/>
        <w:ind w:firstLine="540"/>
        <w:jc w:val="both"/>
        <w:rPr>
          <w:rFonts w:ascii="Times New Roman" w:hAnsi="Times New Roman" w:cs="Times New Roman"/>
          <w:sz w:val="28"/>
          <w:szCs w:val="28"/>
        </w:rPr>
      </w:pPr>
      <w:r w:rsidRPr="00BD3A61">
        <w:rPr>
          <w:rFonts w:ascii="Times New Roman" w:hAnsi="Times New Roman" w:cs="Times New Roman"/>
          <w:sz w:val="28"/>
          <w:szCs w:val="28"/>
        </w:rPr>
        <w:t>быть включенным в реестр поставщиков социальных услуг департамента в соответствии со статьей 25 Федерального закона от 28 декабря 2013 года N 442-ФЗ «Об основах социального обслуживания граждан в Российской Федерации»;</w:t>
      </w:r>
    </w:p>
    <w:p w:rsidR="003314B4" w:rsidRPr="00BD3A61" w:rsidRDefault="00B12410" w:rsidP="003314B4">
      <w:pPr>
        <w:pStyle w:val="ConsPlusNormal"/>
        <w:ind w:firstLine="540"/>
        <w:jc w:val="both"/>
        <w:rPr>
          <w:rFonts w:ascii="Times New Roman" w:hAnsi="Times New Roman" w:cs="Times New Roman"/>
          <w:sz w:val="28"/>
          <w:szCs w:val="28"/>
        </w:rPr>
      </w:pPr>
      <w:r w:rsidRPr="00BD3A61">
        <w:rPr>
          <w:rFonts w:ascii="Times New Roman" w:hAnsi="Times New Roman" w:cs="Times New Roman"/>
          <w:sz w:val="28"/>
          <w:szCs w:val="28"/>
        </w:rPr>
        <w:t>предоставлять социальные услуги в форме социального обслуживания на дому гражданам, признанным нуждающимися в социальном обслуживании в соответствии с законодательством Российской Федерации.</w:t>
      </w:r>
    </w:p>
    <w:p w:rsidR="00B12410" w:rsidRPr="00BD3A61" w:rsidRDefault="00B12410" w:rsidP="00D62E22">
      <w:pPr>
        <w:pStyle w:val="ConsPlusNormal"/>
        <w:numPr>
          <w:ilvl w:val="1"/>
          <w:numId w:val="24"/>
        </w:numPr>
        <w:jc w:val="both"/>
        <w:rPr>
          <w:rFonts w:ascii="Times New Roman" w:hAnsi="Times New Roman" w:cs="Times New Roman"/>
          <w:sz w:val="28"/>
          <w:szCs w:val="28"/>
        </w:rPr>
      </w:pPr>
      <w:r w:rsidRPr="00BD3A61">
        <w:rPr>
          <w:rFonts w:ascii="Times New Roman" w:hAnsi="Times New Roman" w:cs="Times New Roman"/>
          <w:sz w:val="28"/>
          <w:szCs w:val="28"/>
        </w:rPr>
        <w:t xml:space="preserve">Для участия в </w:t>
      </w:r>
      <w:r w:rsidR="0033361C" w:rsidRPr="00BD3A61">
        <w:rPr>
          <w:rFonts w:ascii="Times New Roman" w:hAnsi="Times New Roman" w:cs="Times New Roman"/>
          <w:sz w:val="28"/>
          <w:szCs w:val="28"/>
        </w:rPr>
        <w:t>конкурс</w:t>
      </w:r>
      <w:r w:rsidR="00417B6F" w:rsidRPr="00BD3A61">
        <w:rPr>
          <w:rFonts w:ascii="Times New Roman" w:hAnsi="Times New Roman" w:cs="Times New Roman"/>
          <w:sz w:val="28"/>
          <w:szCs w:val="28"/>
        </w:rPr>
        <w:t>е</w:t>
      </w:r>
      <w:r w:rsidRPr="00BD3A61">
        <w:rPr>
          <w:rFonts w:ascii="Times New Roman" w:hAnsi="Times New Roman" w:cs="Times New Roman"/>
          <w:sz w:val="28"/>
          <w:szCs w:val="28"/>
        </w:rPr>
        <w:t xml:space="preserve"> на предоставление субсидии организацией </w:t>
      </w:r>
      <w:r w:rsidR="00952EB3" w:rsidRPr="00BD3A61">
        <w:rPr>
          <w:rFonts w:ascii="Times New Roman" w:hAnsi="Times New Roman" w:cs="Times New Roman"/>
          <w:sz w:val="28"/>
          <w:szCs w:val="28"/>
        </w:rPr>
        <w:t>главному</w:t>
      </w:r>
      <w:r w:rsidR="003314B4" w:rsidRPr="00BD3A61">
        <w:rPr>
          <w:rFonts w:ascii="Times New Roman" w:hAnsi="Times New Roman" w:cs="Times New Roman"/>
          <w:sz w:val="28"/>
          <w:szCs w:val="28"/>
        </w:rPr>
        <w:t xml:space="preserve"> распорядителю </w:t>
      </w:r>
      <w:r w:rsidR="00952EB3" w:rsidRPr="00BD3A61">
        <w:rPr>
          <w:rFonts w:ascii="Times New Roman" w:hAnsi="Times New Roman" w:cs="Times New Roman"/>
          <w:sz w:val="28"/>
          <w:szCs w:val="28"/>
        </w:rPr>
        <w:t>средств областного бюджета</w:t>
      </w:r>
      <w:r w:rsidR="003314B4" w:rsidRPr="00BD3A61">
        <w:rPr>
          <w:rFonts w:ascii="Times New Roman" w:hAnsi="Times New Roman" w:cs="Times New Roman"/>
          <w:sz w:val="28"/>
          <w:szCs w:val="28"/>
        </w:rPr>
        <w:t xml:space="preserve"> </w:t>
      </w:r>
      <w:r w:rsidR="00D62E22" w:rsidRPr="00BD3A61">
        <w:rPr>
          <w:rFonts w:ascii="Times New Roman" w:hAnsi="Times New Roman" w:cs="Times New Roman"/>
          <w:sz w:val="28"/>
          <w:szCs w:val="28"/>
        </w:rPr>
        <w:t>пр</w:t>
      </w:r>
      <w:r w:rsidRPr="00BD3A61">
        <w:rPr>
          <w:rFonts w:ascii="Times New Roman" w:hAnsi="Times New Roman" w:cs="Times New Roman"/>
          <w:sz w:val="28"/>
          <w:szCs w:val="28"/>
        </w:rPr>
        <w:t>едставля</w:t>
      </w:r>
      <w:r w:rsidR="009157CB" w:rsidRPr="00BD3A61">
        <w:rPr>
          <w:rFonts w:ascii="Times New Roman" w:hAnsi="Times New Roman" w:cs="Times New Roman"/>
          <w:sz w:val="28"/>
          <w:szCs w:val="28"/>
        </w:rPr>
        <w:t>е</w:t>
      </w:r>
      <w:r w:rsidRPr="00BD3A61">
        <w:rPr>
          <w:rFonts w:ascii="Times New Roman" w:hAnsi="Times New Roman" w:cs="Times New Roman"/>
          <w:sz w:val="28"/>
          <w:szCs w:val="28"/>
        </w:rPr>
        <w:t xml:space="preserve">тся </w:t>
      </w:r>
      <w:r w:rsidR="009157CB" w:rsidRPr="00BD3A61">
        <w:rPr>
          <w:rFonts w:ascii="Times New Roman" w:hAnsi="Times New Roman" w:cs="Times New Roman"/>
          <w:sz w:val="28"/>
          <w:szCs w:val="28"/>
        </w:rPr>
        <w:t>заявка по форме согласно приложению</w:t>
      </w:r>
      <w:r w:rsidR="009157CB" w:rsidRPr="00BD3A61">
        <w:rPr>
          <w:rFonts w:ascii="Times New Roman" w:hAnsi="Times New Roman" w:cs="Times New Roman"/>
          <w:spacing w:val="2"/>
          <w:sz w:val="28"/>
          <w:szCs w:val="28"/>
        </w:rPr>
        <w:t xml:space="preserve"> 1 к Порядку</w:t>
      </w:r>
      <w:r w:rsidR="009157CB" w:rsidRPr="00BD3A61">
        <w:rPr>
          <w:rFonts w:ascii="Times New Roman" w:hAnsi="Times New Roman" w:cs="Times New Roman"/>
          <w:sz w:val="28"/>
          <w:szCs w:val="28"/>
        </w:rPr>
        <w:t xml:space="preserve"> с приложением следующих документов:</w:t>
      </w:r>
    </w:p>
    <w:p w:rsidR="00B12410" w:rsidRPr="00BD3A61" w:rsidRDefault="00B12410" w:rsidP="009157CB">
      <w:pPr>
        <w:pStyle w:val="afa"/>
        <w:numPr>
          <w:ilvl w:val="0"/>
          <w:numId w:val="29"/>
        </w:numPr>
        <w:shd w:val="clear" w:color="auto" w:fill="FFFFFF"/>
        <w:tabs>
          <w:tab w:val="left" w:pos="851"/>
        </w:tabs>
        <w:jc w:val="both"/>
        <w:textAlignment w:val="baseline"/>
        <w:rPr>
          <w:spacing w:val="2"/>
          <w:sz w:val="28"/>
          <w:szCs w:val="28"/>
        </w:rPr>
      </w:pPr>
      <w:r w:rsidRPr="00BD3A61">
        <w:rPr>
          <w:sz w:val="28"/>
          <w:szCs w:val="28"/>
        </w:rPr>
        <w:t>копи</w:t>
      </w:r>
      <w:r w:rsidR="003314B4" w:rsidRPr="00BD3A61">
        <w:rPr>
          <w:sz w:val="28"/>
          <w:szCs w:val="28"/>
        </w:rPr>
        <w:t>я устава</w:t>
      </w:r>
      <w:r w:rsidRPr="00BD3A61">
        <w:rPr>
          <w:sz w:val="28"/>
          <w:szCs w:val="28"/>
        </w:rPr>
        <w:t xml:space="preserve"> </w:t>
      </w:r>
      <w:r w:rsidR="003314B4" w:rsidRPr="00BD3A61">
        <w:rPr>
          <w:sz w:val="28"/>
          <w:szCs w:val="28"/>
        </w:rPr>
        <w:t>организации</w:t>
      </w:r>
      <w:r w:rsidRPr="00BD3A61">
        <w:rPr>
          <w:sz w:val="28"/>
          <w:szCs w:val="28"/>
        </w:rPr>
        <w:t>, заверенн</w:t>
      </w:r>
      <w:r w:rsidR="003314B4" w:rsidRPr="00BD3A61">
        <w:rPr>
          <w:sz w:val="28"/>
          <w:szCs w:val="28"/>
        </w:rPr>
        <w:t>ая</w:t>
      </w:r>
      <w:r w:rsidRPr="00BD3A61">
        <w:rPr>
          <w:sz w:val="28"/>
          <w:szCs w:val="28"/>
        </w:rPr>
        <w:t xml:space="preserve"> в установленном законом порядке</w:t>
      </w:r>
      <w:r w:rsidRPr="00BD3A61">
        <w:rPr>
          <w:spacing w:val="2"/>
          <w:sz w:val="28"/>
          <w:szCs w:val="28"/>
        </w:rPr>
        <w:t>;</w:t>
      </w:r>
    </w:p>
    <w:p w:rsidR="009157CB" w:rsidRPr="00BD3A61" w:rsidRDefault="009157CB" w:rsidP="009157CB">
      <w:pPr>
        <w:pStyle w:val="afa"/>
        <w:numPr>
          <w:ilvl w:val="0"/>
          <w:numId w:val="29"/>
        </w:numPr>
        <w:shd w:val="clear" w:color="auto" w:fill="FFFFFF"/>
        <w:tabs>
          <w:tab w:val="left" w:pos="851"/>
        </w:tabs>
        <w:jc w:val="both"/>
        <w:textAlignment w:val="baseline"/>
        <w:rPr>
          <w:spacing w:val="2"/>
          <w:sz w:val="28"/>
          <w:szCs w:val="28"/>
        </w:rPr>
      </w:pPr>
      <w:r w:rsidRPr="00BD3A61">
        <w:rPr>
          <w:spacing w:val="2"/>
          <w:sz w:val="28"/>
          <w:szCs w:val="28"/>
        </w:rPr>
        <w:t xml:space="preserve">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до даты начала проведения конкурса; </w:t>
      </w:r>
    </w:p>
    <w:p w:rsidR="00B12410" w:rsidRPr="00BD3A61" w:rsidRDefault="003314B4" w:rsidP="00B12410">
      <w:pPr>
        <w:autoSpaceDE w:val="0"/>
        <w:autoSpaceDN w:val="0"/>
        <w:adjustRightInd w:val="0"/>
        <w:ind w:firstLine="540"/>
        <w:jc w:val="both"/>
        <w:rPr>
          <w:bCs/>
          <w:sz w:val="28"/>
          <w:szCs w:val="28"/>
        </w:rPr>
      </w:pPr>
      <w:r w:rsidRPr="00BD3A61">
        <w:rPr>
          <w:bCs/>
          <w:sz w:val="28"/>
          <w:szCs w:val="28"/>
        </w:rPr>
        <w:lastRenderedPageBreak/>
        <w:t>3</w:t>
      </w:r>
      <w:r w:rsidR="00B12410" w:rsidRPr="00BD3A61">
        <w:rPr>
          <w:bCs/>
          <w:sz w:val="28"/>
          <w:szCs w:val="28"/>
        </w:rPr>
        <w:t xml:space="preserve">) 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подписанная руководителем и </w:t>
      </w:r>
      <w:r w:rsidR="009157CB" w:rsidRPr="00BD3A61">
        <w:rPr>
          <w:bCs/>
          <w:sz w:val="28"/>
          <w:szCs w:val="28"/>
        </w:rPr>
        <w:t>заверенная</w:t>
      </w:r>
      <w:r w:rsidR="00B12410" w:rsidRPr="00BD3A61">
        <w:rPr>
          <w:bCs/>
          <w:sz w:val="28"/>
          <w:szCs w:val="28"/>
        </w:rPr>
        <w:t xml:space="preserve"> печатью организации;</w:t>
      </w:r>
    </w:p>
    <w:p w:rsidR="009157CB" w:rsidRPr="00BD3A61" w:rsidRDefault="00B12410" w:rsidP="009157CB">
      <w:pPr>
        <w:pStyle w:val="ConsPlusNormal"/>
        <w:ind w:firstLine="540"/>
        <w:jc w:val="both"/>
        <w:rPr>
          <w:rFonts w:ascii="Times New Roman" w:hAnsi="Times New Roman" w:cs="Times New Roman"/>
          <w:sz w:val="28"/>
          <w:szCs w:val="28"/>
        </w:rPr>
      </w:pPr>
      <w:r w:rsidRPr="00BD3A61">
        <w:rPr>
          <w:rFonts w:ascii="Times New Roman" w:hAnsi="Times New Roman" w:cs="Times New Roman"/>
          <w:sz w:val="28"/>
          <w:szCs w:val="28"/>
        </w:rPr>
        <w:t xml:space="preserve">5) </w:t>
      </w:r>
      <w:r w:rsidR="00D55D30" w:rsidRPr="00BD3A61">
        <w:rPr>
          <w:rFonts w:ascii="Times New Roman" w:hAnsi="Times New Roman" w:cs="Times New Roman"/>
          <w:sz w:val="28"/>
          <w:szCs w:val="28"/>
        </w:rPr>
        <w:t xml:space="preserve">справки территориальных органов Федеральной налоговой службы, подтверждающие </w:t>
      </w:r>
      <w:r w:rsidR="009157CB" w:rsidRPr="00BD3A61">
        <w:rPr>
          <w:rFonts w:ascii="Times New Roman" w:hAnsi="Times New Roman" w:cs="Times New Roman"/>
          <w:sz w:val="28"/>
          <w:szCs w:val="28"/>
        </w:rPr>
        <w:t>соответствие организации требованиям, предусмотренных пунктом 11 настоящего Порядка</w:t>
      </w:r>
      <w:r w:rsidR="00D55D30" w:rsidRPr="00BD3A61">
        <w:rPr>
          <w:rFonts w:ascii="Times New Roman" w:hAnsi="Times New Roman" w:cs="Times New Roman"/>
          <w:sz w:val="28"/>
          <w:szCs w:val="28"/>
        </w:rPr>
        <w:t xml:space="preserve">, выданные на 1 число месяца, в котором подана заявка на участие в </w:t>
      </w:r>
      <w:r w:rsidR="0033361C" w:rsidRPr="00BD3A61">
        <w:rPr>
          <w:rFonts w:ascii="Times New Roman" w:hAnsi="Times New Roman" w:cs="Times New Roman"/>
          <w:sz w:val="28"/>
          <w:szCs w:val="28"/>
        </w:rPr>
        <w:t>конкурс</w:t>
      </w:r>
      <w:r w:rsidR="009F5F10" w:rsidRPr="00BD3A61">
        <w:rPr>
          <w:rFonts w:ascii="Times New Roman" w:hAnsi="Times New Roman" w:cs="Times New Roman"/>
          <w:sz w:val="28"/>
          <w:szCs w:val="28"/>
        </w:rPr>
        <w:t>е</w:t>
      </w:r>
      <w:r w:rsidR="00D55D30" w:rsidRPr="00BD3A61">
        <w:rPr>
          <w:rFonts w:ascii="Times New Roman" w:hAnsi="Times New Roman" w:cs="Times New Roman"/>
          <w:sz w:val="28"/>
          <w:szCs w:val="28"/>
        </w:rPr>
        <w:t>;</w:t>
      </w:r>
    </w:p>
    <w:p w:rsidR="00B12410" w:rsidRPr="00BD3A61" w:rsidRDefault="009157CB" w:rsidP="009157CB">
      <w:pPr>
        <w:pStyle w:val="ConsPlusNormal"/>
        <w:ind w:firstLine="540"/>
        <w:jc w:val="both"/>
        <w:rPr>
          <w:rFonts w:ascii="Times New Roman" w:hAnsi="Times New Roman" w:cs="Times New Roman"/>
          <w:sz w:val="28"/>
          <w:szCs w:val="28"/>
        </w:rPr>
      </w:pPr>
      <w:r w:rsidRPr="00BD3A61">
        <w:rPr>
          <w:rFonts w:ascii="Times New Roman" w:hAnsi="Times New Roman" w:cs="Times New Roman"/>
          <w:sz w:val="28"/>
          <w:szCs w:val="28"/>
        </w:rPr>
        <w:t xml:space="preserve">6) </w:t>
      </w:r>
      <w:r w:rsidR="00B12410" w:rsidRPr="00BD3A61">
        <w:rPr>
          <w:rFonts w:ascii="Times New Roman" w:hAnsi="Times New Roman" w:cs="Times New Roman"/>
          <w:sz w:val="28"/>
          <w:szCs w:val="28"/>
        </w:rPr>
        <w:t xml:space="preserve"> копии лицензий на осуществление деятельности, требующей лицензирования в соответствии с законодательством Российской Федерации;</w:t>
      </w:r>
    </w:p>
    <w:p w:rsidR="00B12410" w:rsidRPr="00BD3A61" w:rsidRDefault="009157CB" w:rsidP="00B12410">
      <w:pPr>
        <w:pStyle w:val="ConsPlusNormal"/>
        <w:ind w:firstLine="540"/>
        <w:jc w:val="both"/>
        <w:rPr>
          <w:rFonts w:ascii="Times New Roman" w:hAnsi="Times New Roman" w:cs="Times New Roman"/>
          <w:sz w:val="28"/>
          <w:szCs w:val="28"/>
        </w:rPr>
      </w:pPr>
      <w:r w:rsidRPr="00BD3A61">
        <w:rPr>
          <w:rFonts w:ascii="Times New Roman" w:hAnsi="Times New Roman" w:cs="Times New Roman"/>
          <w:sz w:val="28"/>
          <w:szCs w:val="28"/>
        </w:rPr>
        <w:t>7</w:t>
      </w:r>
      <w:r w:rsidR="00B12410" w:rsidRPr="00BD3A61">
        <w:rPr>
          <w:rFonts w:ascii="Times New Roman" w:hAnsi="Times New Roman" w:cs="Times New Roman"/>
          <w:sz w:val="28"/>
          <w:szCs w:val="28"/>
        </w:rPr>
        <w:t xml:space="preserve">) копии трудовых </w:t>
      </w:r>
      <w:r w:rsidRPr="00BD3A61">
        <w:rPr>
          <w:rFonts w:ascii="Times New Roman" w:hAnsi="Times New Roman" w:cs="Times New Roman"/>
          <w:sz w:val="28"/>
          <w:szCs w:val="28"/>
        </w:rPr>
        <w:t>книжек работников организации,</w:t>
      </w:r>
      <w:r w:rsidR="00B12410" w:rsidRPr="00BD3A61">
        <w:rPr>
          <w:rFonts w:ascii="Times New Roman" w:hAnsi="Times New Roman" w:cs="Times New Roman"/>
          <w:sz w:val="28"/>
          <w:szCs w:val="28"/>
        </w:rPr>
        <w:t xml:space="preserve"> документов, подтверждающих образование работников Заявителя, предоставляющих социальные услуги; </w:t>
      </w:r>
    </w:p>
    <w:p w:rsidR="00B12410" w:rsidRPr="00BD3A61" w:rsidRDefault="009157CB" w:rsidP="00B12410">
      <w:pPr>
        <w:pStyle w:val="ConsPlusNormal"/>
        <w:ind w:firstLine="540"/>
        <w:jc w:val="both"/>
        <w:rPr>
          <w:rFonts w:ascii="Times New Roman" w:hAnsi="Times New Roman" w:cs="Times New Roman"/>
          <w:sz w:val="28"/>
          <w:szCs w:val="28"/>
        </w:rPr>
      </w:pPr>
      <w:r w:rsidRPr="00BD3A61">
        <w:rPr>
          <w:rFonts w:ascii="Times New Roman" w:hAnsi="Times New Roman" w:cs="Times New Roman"/>
          <w:sz w:val="28"/>
          <w:szCs w:val="28"/>
        </w:rPr>
        <w:t>8</w:t>
      </w:r>
      <w:r w:rsidR="00B12410" w:rsidRPr="00BD3A61">
        <w:rPr>
          <w:rFonts w:ascii="Times New Roman" w:hAnsi="Times New Roman" w:cs="Times New Roman"/>
          <w:sz w:val="28"/>
          <w:szCs w:val="28"/>
        </w:rPr>
        <w:t>)  копии сертификатов медицинских работников;</w:t>
      </w:r>
    </w:p>
    <w:p w:rsidR="00B12410" w:rsidRPr="00BD3A61" w:rsidRDefault="009157CB" w:rsidP="00B12410">
      <w:pPr>
        <w:pStyle w:val="ConsPlusNormal"/>
        <w:ind w:firstLine="540"/>
        <w:jc w:val="both"/>
        <w:rPr>
          <w:rFonts w:ascii="Times New Roman" w:hAnsi="Times New Roman" w:cs="Times New Roman"/>
          <w:sz w:val="28"/>
          <w:szCs w:val="28"/>
        </w:rPr>
      </w:pPr>
      <w:r w:rsidRPr="00BD3A61">
        <w:rPr>
          <w:rFonts w:ascii="Times New Roman" w:hAnsi="Times New Roman" w:cs="Times New Roman"/>
          <w:sz w:val="28"/>
          <w:szCs w:val="28"/>
        </w:rPr>
        <w:t>9</w:t>
      </w:r>
      <w:r w:rsidR="00B12410" w:rsidRPr="00BD3A61">
        <w:rPr>
          <w:rFonts w:ascii="Times New Roman" w:hAnsi="Times New Roman" w:cs="Times New Roman"/>
          <w:sz w:val="28"/>
          <w:szCs w:val="28"/>
        </w:rPr>
        <w:t>) расчеты и документы, подтверждающие количество получателей социальных услуг, обсл</w:t>
      </w:r>
      <w:r w:rsidRPr="00BD3A61">
        <w:rPr>
          <w:rFonts w:ascii="Times New Roman" w:hAnsi="Times New Roman" w:cs="Times New Roman"/>
          <w:sz w:val="28"/>
          <w:szCs w:val="28"/>
        </w:rPr>
        <w:t>уженных за собственные средства</w:t>
      </w:r>
      <w:r w:rsidR="00B12410" w:rsidRPr="00BD3A61">
        <w:rPr>
          <w:rFonts w:ascii="Times New Roman" w:hAnsi="Times New Roman" w:cs="Times New Roman"/>
          <w:sz w:val="28"/>
          <w:szCs w:val="28"/>
        </w:rPr>
        <w:t>;</w:t>
      </w:r>
    </w:p>
    <w:p w:rsidR="00B12410" w:rsidRPr="00BD3A61" w:rsidRDefault="009157CB" w:rsidP="00B12410">
      <w:pPr>
        <w:shd w:val="clear" w:color="auto" w:fill="FFFFFF"/>
        <w:tabs>
          <w:tab w:val="left" w:pos="851"/>
        </w:tabs>
        <w:ind w:firstLine="567"/>
        <w:jc w:val="both"/>
        <w:textAlignment w:val="baseline"/>
        <w:rPr>
          <w:spacing w:val="2"/>
          <w:sz w:val="28"/>
          <w:szCs w:val="28"/>
        </w:rPr>
      </w:pPr>
      <w:r w:rsidRPr="00BD3A61">
        <w:rPr>
          <w:sz w:val="28"/>
          <w:szCs w:val="28"/>
        </w:rPr>
        <w:t>10</w:t>
      </w:r>
      <w:r w:rsidR="00B12410" w:rsidRPr="00BD3A61">
        <w:rPr>
          <w:sz w:val="28"/>
          <w:szCs w:val="28"/>
        </w:rPr>
        <w:t xml:space="preserve">) </w:t>
      </w:r>
      <w:r w:rsidR="00B12410" w:rsidRPr="00BD3A61">
        <w:rPr>
          <w:spacing w:val="2"/>
          <w:sz w:val="28"/>
          <w:szCs w:val="28"/>
        </w:rPr>
        <w:t xml:space="preserve">согласие на публикацию (размещение) на едином портале и на официальном сайте </w:t>
      </w:r>
      <w:r w:rsidR="005A749D" w:rsidRPr="00BD3A61">
        <w:rPr>
          <w:spacing w:val="2"/>
          <w:sz w:val="28"/>
          <w:szCs w:val="28"/>
        </w:rPr>
        <w:t>департамента</w:t>
      </w:r>
      <w:r w:rsidR="00B12410" w:rsidRPr="00BD3A61">
        <w:rPr>
          <w:spacing w:val="2"/>
          <w:sz w:val="28"/>
          <w:szCs w:val="28"/>
        </w:rPr>
        <w:t xml:space="preserve">, информации об участнике </w:t>
      </w:r>
      <w:r w:rsidR="0033361C" w:rsidRPr="00BD3A61">
        <w:rPr>
          <w:spacing w:val="2"/>
          <w:sz w:val="28"/>
          <w:szCs w:val="28"/>
        </w:rPr>
        <w:t>конкурс</w:t>
      </w:r>
      <w:r w:rsidR="00417B6F" w:rsidRPr="00BD3A61">
        <w:rPr>
          <w:spacing w:val="2"/>
          <w:sz w:val="28"/>
          <w:szCs w:val="28"/>
        </w:rPr>
        <w:t>а</w:t>
      </w:r>
      <w:r w:rsidR="00B12410" w:rsidRPr="00BD3A61">
        <w:rPr>
          <w:spacing w:val="2"/>
          <w:sz w:val="28"/>
          <w:szCs w:val="28"/>
        </w:rPr>
        <w:t xml:space="preserve">, о подаваемом участником </w:t>
      </w:r>
      <w:r w:rsidR="0033361C" w:rsidRPr="00BD3A61">
        <w:rPr>
          <w:spacing w:val="2"/>
          <w:sz w:val="28"/>
          <w:szCs w:val="28"/>
        </w:rPr>
        <w:t>конкурс</w:t>
      </w:r>
      <w:r w:rsidR="00417B6F" w:rsidRPr="00BD3A61">
        <w:rPr>
          <w:spacing w:val="2"/>
          <w:sz w:val="28"/>
          <w:szCs w:val="28"/>
        </w:rPr>
        <w:t>а</w:t>
      </w:r>
      <w:r w:rsidR="00B12410" w:rsidRPr="00BD3A61">
        <w:rPr>
          <w:spacing w:val="2"/>
          <w:sz w:val="28"/>
          <w:szCs w:val="28"/>
        </w:rPr>
        <w:t xml:space="preserve"> заявки, иной информации об участнике </w:t>
      </w:r>
      <w:r w:rsidR="0033361C" w:rsidRPr="00BD3A61">
        <w:rPr>
          <w:spacing w:val="2"/>
          <w:sz w:val="28"/>
          <w:szCs w:val="28"/>
        </w:rPr>
        <w:t>конкурс</w:t>
      </w:r>
      <w:r w:rsidR="00417B6F" w:rsidRPr="00BD3A61">
        <w:rPr>
          <w:spacing w:val="2"/>
          <w:sz w:val="28"/>
          <w:szCs w:val="28"/>
        </w:rPr>
        <w:t>а</w:t>
      </w:r>
      <w:r w:rsidR="00B12410" w:rsidRPr="00BD3A61">
        <w:rPr>
          <w:spacing w:val="2"/>
          <w:sz w:val="28"/>
          <w:szCs w:val="28"/>
        </w:rPr>
        <w:t xml:space="preserve">, связанной с </w:t>
      </w:r>
      <w:r w:rsidRPr="00BD3A61">
        <w:rPr>
          <w:spacing w:val="2"/>
          <w:sz w:val="28"/>
          <w:szCs w:val="28"/>
        </w:rPr>
        <w:t>проведением</w:t>
      </w:r>
      <w:r w:rsidR="00B12410" w:rsidRPr="00BD3A61">
        <w:rPr>
          <w:spacing w:val="2"/>
          <w:sz w:val="28"/>
          <w:szCs w:val="28"/>
        </w:rPr>
        <w:t xml:space="preserve"> </w:t>
      </w:r>
      <w:r w:rsidR="0033361C" w:rsidRPr="00BD3A61">
        <w:rPr>
          <w:spacing w:val="2"/>
          <w:sz w:val="28"/>
          <w:szCs w:val="28"/>
        </w:rPr>
        <w:t>конкурс</w:t>
      </w:r>
      <w:r w:rsidRPr="00BD3A61">
        <w:rPr>
          <w:spacing w:val="2"/>
          <w:sz w:val="28"/>
          <w:szCs w:val="28"/>
        </w:rPr>
        <w:t>а</w:t>
      </w:r>
      <w:r w:rsidR="00B12410" w:rsidRPr="00BD3A61">
        <w:rPr>
          <w:spacing w:val="2"/>
          <w:sz w:val="28"/>
          <w:szCs w:val="28"/>
        </w:rPr>
        <w:t>;</w:t>
      </w:r>
    </w:p>
    <w:p w:rsidR="00B12410" w:rsidRPr="00BD3A61" w:rsidRDefault="009157CB" w:rsidP="00B12410">
      <w:pPr>
        <w:shd w:val="clear" w:color="auto" w:fill="FFFFFF"/>
        <w:tabs>
          <w:tab w:val="left" w:pos="851"/>
        </w:tabs>
        <w:ind w:firstLine="567"/>
        <w:jc w:val="both"/>
        <w:textAlignment w:val="baseline"/>
        <w:rPr>
          <w:spacing w:val="2"/>
          <w:sz w:val="28"/>
          <w:szCs w:val="28"/>
        </w:rPr>
      </w:pPr>
      <w:r w:rsidRPr="00BD3A61">
        <w:rPr>
          <w:spacing w:val="2"/>
          <w:sz w:val="28"/>
          <w:szCs w:val="28"/>
        </w:rPr>
        <w:t>11</w:t>
      </w:r>
      <w:r w:rsidR="00B12410" w:rsidRPr="00BD3A61">
        <w:rPr>
          <w:spacing w:val="2"/>
          <w:sz w:val="28"/>
          <w:szCs w:val="28"/>
        </w:rPr>
        <w:t>) опись представленных документов, содержащая наименование, дату и номер документа.</w:t>
      </w:r>
    </w:p>
    <w:p w:rsidR="009157CB" w:rsidRPr="00BD3A61" w:rsidRDefault="009157CB" w:rsidP="00B12410">
      <w:pPr>
        <w:shd w:val="clear" w:color="auto" w:fill="FFFFFF"/>
        <w:tabs>
          <w:tab w:val="left" w:pos="851"/>
        </w:tabs>
        <w:ind w:firstLine="567"/>
        <w:jc w:val="both"/>
        <w:textAlignment w:val="baseline"/>
        <w:rPr>
          <w:spacing w:val="2"/>
          <w:sz w:val="28"/>
          <w:szCs w:val="28"/>
        </w:rPr>
      </w:pPr>
      <w:r w:rsidRPr="00BD3A61">
        <w:rPr>
          <w:spacing w:val="2"/>
          <w:sz w:val="28"/>
          <w:szCs w:val="28"/>
        </w:rPr>
        <w:t>В случае непредставления документов, указанных в п.12, главный распорядитель средств областного бюджета запрашивает их самостоятельно в рамках межведомственного информационного взаимодействия.</w:t>
      </w:r>
    </w:p>
    <w:p w:rsidR="00B12410" w:rsidRPr="00BD3A61" w:rsidRDefault="00B12410" w:rsidP="00D62E22">
      <w:pPr>
        <w:pStyle w:val="ConsPlusNormal"/>
        <w:numPr>
          <w:ilvl w:val="1"/>
          <w:numId w:val="24"/>
        </w:numPr>
        <w:ind w:left="0" w:firstLine="540"/>
        <w:jc w:val="both"/>
        <w:rPr>
          <w:rFonts w:ascii="Times New Roman" w:hAnsi="Times New Roman" w:cs="Times New Roman"/>
          <w:spacing w:val="2"/>
          <w:sz w:val="28"/>
          <w:szCs w:val="28"/>
        </w:rPr>
      </w:pPr>
      <w:r w:rsidRPr="00BD3A61">
        <w:rPr>
          <w:rFonts w:ascii="Times New Roman" w:hAnsi="Times New Roman" w:cs="Times New Roman"/>
          <w:sz w:val="28"/>
          <w:szCs w:val="28"/>
        </w:rPr>
        <w:t xml:space="preserve">Заявка должна быть прошита (сброшюрована) в одну папку в последовательности, указанной в пункте </w:t>
      </w:r>
      <w:r w:rsidR="003314B4" w:rsidRPr="00BD3A61">
        <w:rPr>
          <w:rFonts w:ascii="Times New Roman" w:hAnsi="Times New Roman" w:cs="Times New Roman"/>
          <w:sz w:val="28"/>
          <w:szCs w:val="28"/>
        </w:rPr>
        <w:t>12</w:t>
      </w:r>
      <w:r w:rsidRPr="00BD3A61">
        <w:rPr>
          <w:rFonts w:ascii="Times New Roman" w:hAnsi="Times New Roman" w:cs="Times New Roman"/>
          <w:sz w:val="28"/>
          <w:szCs w:val="28"/>
        </w:rPr>
        <w:t xml:space="preserve"> Порядка, пронумерована и заверена печатью организации.</w:t>
      </w:r>
      <w:r w:rsidR="00D62E22" w:rsidRPr="00BD3A61">
        <w:rPr>
          <w:rFonts w:ascii="Times New Roman" w:hAnsi="Times New Roman" w:cs="Times New Roman"/>
          <w:sz w:val="28"/>
          <w:szCs w:val="28"/>
        </w:rPr>
        <w:t xml:space="preserve"> </w:t>
      </w:r>
      <w:r w:rsidRPr="00BD3A61">
        <w:rPr>
          <w:rFonts w:ascii="Times New Roman" w:hAnsi="Times New Roman" w:cs="Times New Roman"/>
          <w:spacing w:val="2"/>
          <w:sz w:val="28"/>
          <w:szCs w:val="28"/>
        </w:rPr>
        <w:t xml:space="preserve">Организации вправе вносить изменения в свои заявки либо отзывать их в пределах срока, указанного в пункте </w:t>
      </w:r>
      <w:r w:rsidR="003314B4" w:rsidRPr="00BD3A61">
        <w:rPr>
          <w:rFonts w:ascii="Times New Roman" w:hAnsi="Times New Roman" w:cs="Times New Roman"/>
          <w:spacing w:val="2"/>
          <w:sz w:val="28"/>
          <w:szCs w:val="28"/>
        </w:rPr>
        <w:t>9</w:t>
      </w:r>
      <w:r w:rsidRPr="00BD3A61">
        <w:rPr>
          <w:rFonts w:ascii="Times New Roman" w:hAnsi="Times New Roman" w:cs="Times New Roman"/>
          <w:spacing w:val="2"/>
          <w:sz w:val="28"/>
          <w:szCs w:val="28"/>
        </w:rPr>
        <w:t xml:space="preserve"> Порядка.</w:t>
      </w:r>
    </w:p>
    <w:p w:rsidR="00B12410" w:rsidRPr="00BD3A61" w:rsidRDefault="00B12410" w:rsidP="00D62E22">
      <w:pPr>
        <w:pStyle w:val="ConsPlusNormal"/>
        <w:numPr>
          <w:ilvl w:val="1"/>
          <w:numId w:val="24"/>
        </w:numPr>
        <w:ind w:left="0" w:firstLine="540"/>
        <w:jc w:val="both"/>
        <w:rPr>
          <w:spacing w:val="2"/>
          <w:sz w:val="28"/>
          <w:szCs w:val="28"/>
        </w:rPr>
      </w:pPr>
      <w:r w:rsidRPr="00BD3A61">
        <w:rPr>
          <w:rFonts w:ascii="Times New Roman" w:hAnsi="Times New Roman" w:cs="Times New Roman"/>
          <w:spacing w:val="2"/>
          <w:sz w:val="28"/>
          <w:szCs w:val="28"/>
        </w:rPr>
        <w:t xml:space="preserve">В период проведения приема заявок на участие в </w:t>
      </w:r>
      <w:r w:rsidR="0033361C" w:rsidRPr="00BD3A61">
        <w:rPr>
          <w:rFonts w:ascii="Times New Roman" w:hAnsi="Times New Roman" w:cs="Times New Roman"/>
          <w:spacing w:val="2"/>
          <w:sz w:val="28"/>
          <w:szCs w:val="28"/>
        </w:rPr>
        <w:t>конкурс</w:t>
      </w:r>
      <w:r w:rsidR="00417B6F" w:rsidRPr="00BD3A61">
        <w:rPr>
          <w:rFonts w:ascii="Times New Roman" w:hAnsi="Times New Roman" w:cs="Times New Roman"/>
          <w:spacing w:val="2"/>
          <w:sz w:val="28"/>
          <w:szCs w:val="28"/>
        </w:rPr>
        <w:t>е</w:t>
      </w:r>
      <w:r w:rsidRPr="00BD3A61">
        <w:rPr>
          <w:rFonts w:ascii="Times New Roman" w:hAnsi="Times New Roman" w:cs="Times New Roman"/>
          <w:spacing w:val="2"/>
          <w:sz w:val="28"/>
          <w:szCs w:val="28"/>
        </w:rPr>
        <w:t xml:space="preserve"> организация вправе обратиться </w:t>
      </w:r>
      <w:r w:rsidR="00D62E22" w:rsidRPr="00BD3A61">
        <w:rPr>
          <w:rFonts w:ascii="Times New Roman" w:hAnsi="Times New Roman" w:cs="Times New Roman"/>
          <w:spacing w:val="2"/>
          <w:sz w:val="28"/>
          <w:szCs w:val="28"/>
        </w:rPr>
        <w:t xml:space="preserve">к главному распорядителю средств </w:t>
      </w:r>
      <w:r w:rsidR="00952EB3" w:rsidRPr="00BD3A61">
        <w:rPr>
          <w:rFonts w:ascii="Times New Roman" w:hAnsi="Times New Roman" w:cs="Times New Roman"/>
          <w:spacing w:val="2"/>
          <w:sz w:val="28"/>
          <w:szCs w:val="28"/>
        </w:rPr>
        <w:t>областного бюджета</w:t>
      </w:r>
      <w:r w:rsidRPr="00BD3A61">
        <w:rPr>
          <w:rFonts w:ascii="Times New Roman" w:hAnsi="Times New Roman" w:cs="Times New Roman"/>
          <w:spacing w:val="2"/>
          <w:sz w:val="28"/>
          <w:szCs w:val="28"/>
        </w:rPr>
        <w:t xml:space="preserve"> за разъяснениями положений объявления о проведении </w:t>
      </w:r>
      <w:r w:rsidR="0033361C" w:rsidRPr="00BD3A61">
        <w:rPr>
          <w:rFonts w:ascii="Times New Roman" w:hAnsi="Times New Roman" w:cs="Times New Roman"/>
          <w:spacing w:val="2"/>
          <w:sz w:val="28"/>
          <w:szCs w:val="28"/>
        </w:rPr>
        <w:t>конкурс</w:t>
      </w:r>
      <w:r w:rsidR="00417B6F" w:rsidRPr="00BD3A61">
        <w:rPr>
          <w:rFonts w:ascii="Times New Roman" w:hAnsi="Times New Roman" w:cs="Times New Roman"/>
          <w:spacing w:val="2"/>
          <w:sz w:val="28"/>
          <w:szCs w:val="28"/>
        </w:rPr>
        <w:t>а</w:t>
      </w:r>
      <w:r w:rsidRPr="00BD3A61">
        <w:rPr>
          <w:rFonts w:ascii="Times New Roman" w:hAnsi="Times New Roman" w:cs="Times New Roman"/>
          <w:spacing w:val="2"/>
          <w:sz w:val="28"/>
          <w:szCs w:val="28"/>
        </w:rPr>
        <w:t xml:space="preserve"> в форме, удобной организации (по телефону, электронной почте, в личном приеме). Сотрудник департамента, ответственный за приём документов от организации, предоставляет разъяснения в кратчайшие сроки. </w:t>
      </w:r>
    </w:p>
    <w:p w:rsidR="00812A0D" w:rsidRPr="00BD3A61" w:rsidRDefault="00812A0D" w:rsidP="00D62E22">
      <w:pPr>
        <w:pStyle w:val="ConsPlusNormal"/>
        <w:numPr>
          <w:ilvl w:val="1"/>
          <w:numId w:val="24"/>
        </w:numPr>
        <w:ind w:left="0" w:firstLine="540"/>
        <w:jc w:val="both"/>
        <w:rPr>
          <w:spacing w:val="2"/>
          <w:sz w:val="28"/>
          <w:szCs w:val="28"/>
        </w:rPr>
      </w:pPr>
      <w:r w:rsidRPr="00BD3A61">
        <w:rPr>
          <w:rFonts w:ascii="Times New Roman" w:hAnsi="Times New Roman" w:cs="Times New Roman"/>
          <w:spacing w:val="2"/>
          <w:sz w:val="28"/>
          <w:szCs w:val="28"/>
        </w:rPr>
        <w:t xml:space="preserve">Главный распорядитель средств областного бюджета в течение 14 рабочих дней со дня регистрации заявки проводит рассмотрение заявки и предварительную проверку представленной организацией информации путем проверки достоверности </w:t>
      </w:r>
      <w:r w:rsidR="00BD3A61" w:rsidRPr="00BD3A61">
        <w:rPr>
          <w:rFonts w:ascii="Times New Roman" w:hAnsi="Times New Roman" w:cs="Times New Roman"/>
          <w:spacing w:val="2"/>
          <w:sz w:val="28"/>
          <w:szCs w:val="28"/>
        </w:rPr>
        <w:t xml:space="preserve">информации, содержащейся в </w:t>
      </w:r>
      <w:r w:rsidRPr="00BD3A61">
        <w:rPr>
          <w:rFonts w:ascii="Times New Roman" w:hAnsi="Times New Roman" w:cs="Times New Roman"/>
          <w:spacing w:val="2"/>
          <w:sz w:val="28"/>
          <w:szCs w:val="28"/>
        </w:rPr>
        <w:t xml:space="preserve">представленных документов на предмет наличия в них противоречивых сведений и (или) направления официальных запросов в соответствующие органы, и (или) сверки с открытыми данными, представленными на официальных сайтах данных органов в </w:t>
      </w:r>
      <w:r w:rsidRPr="00BD3A61">
        <w:rPr>
          <w:rFonts w:ascii="Times New Roman" w:hAnsi="Times New Roman" w:cs="Times New Roman"/>
          <w:spacing w:val="2"/>
          <w:sz w:val="28"/>
          <w:szCs w:val="28"/>
        </w:rPr>
        <w:lastRenderedPageBreak/>
        <w:t>информационно-телекоммуникационной сети «Интернет».</w:t>
      </w:r>
    </w:p>
    <w:p w:rsidR="00812A0D" w:rsidRPr="00BD3A61" w:rsidRDefault="00812A0D" w:rsidP="00D62E22">
      <w:pPr>
        <w:pStyle w:val="ConsPlusNormal"/>
        <w:numPr>
          <w:ilvl w:val="1"/>
          <w:numId w:val="24"/>
        </w:numPr>
        <w:ind w:left="0" w:firstLine="540"/>
        <w:jc w:val="both"/>
        <w:rPr>
          <w:spacing w:val="2"/>
          <w:sz w:val="28"/>
          <w:szCs w:val="28"/>
        </w:rPr>
      </w:pPr>
      <w:r w:rsidRPr="00BD3A61">
        <w:rPr>
          <w:rFonts w:ascii="Times New Roman" w:hAnsi="Times New Roman" w:cs="Times New Roman"/>
          <w:spacing w:val="2"/>
          <w:sz w:val="28"/>
          <w:szCs w:val="28"/>
        </w:rPr>
        <w:t xml:space="preserve">Информация о результатах рассмотрения заявок размещается главным распорядителем средств областного бюджета </w:t>
      </w:r>
      <w:r w:rsidR="00902468" w:rsidRPr="00BD3A61">
        <w:rPr>
          <w:rFonts w:ascii="Times New Roman" w:hAnsi="Times New Roman" w:cs="Times New Roman"/>
          <w:spacing w:val="2"/>
          <w:sz w:val="28"/>
          <w:szCs w:val="28"/>
        </w:rPr>
        <w:t xml:space="preserve">в срок не позднее </w:t>
      </w:r>
      <w:r w:rsidR="00A33A61" w:rsidRPr="00BD3A61">
        <w:rPr>
          <w:rFonts w:ascii="Times New Roman" w:hAnsi="Times New Roman" w:cs="Times New Roman"/>
          <w:spacing w:val="2"/>
          <w:sz w:val="28"/>
          <w:szCs w:val="28"/>
        </w:rPr>
        <w:t>20</w:t>
      </w:r>
      <w:r w:rsidR="00902468" w:rsidRPr="00BD3A61">
        <w:rPr>
          <w:rFonts w:ascii="Times New Roman" w:hAnsi="Times New Roman" w:cs="Times New Roman"/>
          <w:spacing w:val="2"/>
          <w:sz w:val="28"/>
          <w:szCs w:val="28"/>
        </w:rPr>
        <w:t xml:space="preserve"> </w:t>
      </w:r>
      <w:r w:rsidR="00A33A61" w:rsidRPr="00BD3A61">
        <w:rPr>
          <w:rFonts w:ascii="Times New Roman" w:hAnsi="Times New Roman" w:cs="Times New Roman"/>
          <w:spacing w:val="2"/>
          <w:sz w:val="28"/>
          <w:szCs w:val="28"/>
        </w:rPr>
        <w:t>календарных</w:t>
      </w:r>
      <w:r w:rsidR="00273B2D" w:rsidRPr="00BD3A61">
        <w:rPr>
          <w:rFonts w:ascii="Times New Roman" w:hAnsi="Times New Roman" w:cs="Times New Roman"/>
          <w:spacing w:val="2"/>
          <w:sz w:val="28"/>
          <w:szCs w:val="28"/>
        </w:rPr>
        <w:t xml:space="preserve"> дней со дня проведения конкурса </w:t>
      </w:r>
      <w:r w:rsidRPr="00BD3A61">
        <w:rPr>
          <w:rFonts w:ascii="Times New Roman" w:hAnsi="Times New Roman" w:cs="Times New Roman"/>
          <w:spacing w:val="2"/>
          <w:sz w:val="28"/>
          <w:szCs w:val="28"/>
        </w:rPr>
        <w:t>на едином портале</w:t>
      </w:r>
      <w:r w:rsidR="00902468" w:rsidRPr="00BD3A61">
        <w:rPr>
          <w:rFonts w:ascii="Times New Roman" w:hAnsi="Times New Roman" w:cs="Times New Roman"/>
          <w:spacing w:val="2"/>
          <w:sz w:val="28"/>
          <w:szCs w:val="28"/>
        </w:rPr>
        <w:t xml:space="preserve"> </w:t>
      </w:r>
      <w:r w:rsidR="00273B2D" w:rsidRPr="00BD3A61">
        <w:rPr>
          <w:rFonts w:ascii="Times New Roman" w:hAnsi="Times New Roman" w:cs="Times New Roman"/>
          <w:spacing w:val="2"/>
          <w:sz w:val="28"/>
          <w:szCs w:val="28"/>
        </w:rPr>
        <w:t>и на официальном сайте главного распорядителя средств областного бюджета, и включает в себя следующие сведения:</w:t>
      </w:r>
    </w:p>
    <w:p w:rsidR="00902468" w:rsidRPr="00BD3A61" w:rsidRDefault="00902468" w:rsidP="00902468">
      <w:pPr>
        <w:pStyle w:val="s1"/>
        <w:shd w:val="clear" w:color="auto" w:fill="FFFFFF"/>
        <w:jc w:val="both"/>
        <w:rPr>
          <w:sz w:val="28"/>
          <w:szCs w:val="28"/>
        </w:rPr>
      </w:pPr>
      <w:r w:rsidRPr="00BD3A61">
        <w:rPr>
          <w:sz w:val="28"/>
          <w:szCs w:val="28"/>
        </w:rPr>
        <w:t>а) порядок рассмотрения заявок участников конкурса на предмет их соответствия установленным в объявлении о проведении конкурса требованиям;</w:t>
      </w:r>
    </w:p>
    <w:p w:rsidR="00902468" w:rsidRPr="00BD3A61" w:rsidRDefault="00902468" w:rsidP="00902468">
      <w:pPr>
        <w:pStyle w:val="s1"/>
        <w:shd w:val="clear" w:color="auto" w:fill="FFFFFF"/>
        <w:jc w:val="both"/>
        <w:rPr>
          <w:sz w:val="28"/>
          <w:szCs w:val="28"/>
        </w:rPr>
      </w:pPr>
      <w:r w:rsidRPr="00BD3A61">
        <w:rPr>
          <w:sz w:val="28"/>
          <w:szCs w:val="28"/>
        </w:rPr>
        <w:t>б) порядок отклонения заявок участников конкурса, а также информацию о причинах их отклонения;</w:t>
      </w:r>
    </w:p>
    <w:p w:rsidR="00902468" w:rsidRPr="00BD3A61" w:rsidRDefault="00902468" w:rsidP="00902468">
      <w:pPr>
        <w:pStyle w:val="s1"/>
        <w:shd w:val="clear" w:color="auto" w:fill="FFFFFF"/>
        <w:jc w:val="both"/>
        <w:rPr>
          <w:sz w:val="28"/>
          <w:szCs w:val="28"/>
        </w:rPr>
      </w:pPr>
      <w:r w:rsidRPr="00BD3A61">
        <w:rPr>
          <w:sz w:val="28"/>
          <w:szCs w:val="28"/>
        </w:rPr>
        <w:t>в) критерии и сроки оценки заявок, их весовое значение в общей оценки, правила присвоения порядковых номеров заявкам участников конкурса по результатам оценки;</w:t>
      </w:r>
    </w:p>
    <w:p w:rsidR="00902468" w:rsidRPr="00BD3A61" w:rsidRDefault="00902468" w:rsidP="00902468">
      <w:pPr>
        <w:pStyle w:val="s1"/>
        <w:shd w:val="clear" w:color="auto" w:fill="FFFFFF"/>
        <w:jc w:val="both"/>
        <w:rPr>
          <w:sz w:val="28"/>
          <w:szCs w:val="28"/>
        </w:rPr>
      </w:pPr>
      <w:r w:rsidRPr="00BD3A61">
        <w:rPr>
          <w:sz w:val="28"/>
          <w:szCs w:val="28"/>
        </w:rPr>
        <w:t>г) сроки размещения на </w:t>
      </w:r>
      <w:hyperlink r:id="rId8" w:tgtFrame="_blank" w:history="1">
        <w:r w:rsidRPr="00BD3A61">
          <w:rPr>
            <w:rStyle w:val="ae"/>
            <w:rFonts w:eastAsia="Arial"/>
            <w:color w:val="auto"/>
            <w:sz w:val="28"/>
            <w:szCs w:val="28"/>
          </w:rPr>
          <w:t>едином портале</w:t>
        </w:r>
      </w:hyperlink>
      <w:r w:rsidRPr="00BD3A61">
        <w:rPr>
          <w:sz w:val="28"/>
          <w:szCs w:val="28"/>
        </w:rPr>
        <w:t>, а также на официальном сайте главного распорядителя средств областного бюджета информации о результатах рассмотрения заявок, включающей следующие сведения:</w:t>
      </w:r>
    </w:p>
    <w:p w:rsidR="00902468" w:rsidRPr="00BD3A61" w:rsidRDefault="00902468" w:rsidP="00902468">
      <w:pPr>
        <w:pStyle w:val="s1"/>
        <w:shd w:val="clear" w:color="auto" w:fill="FFFFFF"/>
        <w:jc w:val="both"/>
        <w:rPr>
          <w:sz w:val="28"/>
          <w:szCs w:val="28"/>
        </w:rPr>
      </w:pPr>
      <w:r w:rsidRPr="00BD3A61">
        <w:rPr>
          <w:sz w:val="28"/>
          <w:szCs w:val="28"/>
        </w:rPr>
        <w:t>дату, время и место проведения рассмотрения заявок;</w:t>
      </w:r>
    </w:p>
    <w:p w:rsidR="00902468" w:rsidRPr="00BD3A61" w:rsidRDefault="00902468" w:rsidP="00902468">
      <w:pPr>
        <w:pStyle w:val="s1"/>
        <w:shd w:val="clear" w:color="auto" w:fill="FFFFFF"/>
        <w:jc w:val="both"/>
        <w:rPr>
          <w:sz w:val="28"/>
          <w:szCs w:val="28"/>
        </w:rPr>
      </w:pPr>
      <w:r w:rsidRPr="00BD3A61">
        <w:rPr>
          <w:sz w:val="28"/>
          <w:szCs w:val="28"/>
        </w:rPr>
        <w:t>дату, время и место оценки заявок участников конкурса;</w:t>
      </w:r>
    </w:p>
    <w:p w:rsidR="00902468" w:rsidRPr="00BD3A61" w:rsidRDefault="00902468" w:rsidP="00902468">
      <w:pPr>
        <w:pStyle w:val="s1"/>
        <w:shd w:val="clear" w:color="auto" w:fill="FFFFFF"/>
        <w:jc w:val="both"/>
        <w:rPr>
          <w:sz w:val="28"/>
          <w:szCs w:val="28"/>
        </w:rPr>
      </w:pPr>
      <w:r w:rsidRPr="00BD3A61">
        <w:rPr>
          <w:sz w:val="28"/>
          <w:szCs w:val="28"/>
        </w:rPr>
        <w:t>информацию об участниках конкурса, заявки которых были рассмотрены;</w:t>
      </w:r>
    </w:p>
    <w:p w:rsidR="00902468" w:rsidRPr="00BD3A61" w:rsidRDefault="00902468" w:rsidP="00902468">
      <w:pPr>
        <w:pStyle w:val="s1"/>
        <w:shd w:val="clear" w:color="auto" w:fill="FFFFFF"/>
        <w:jc w:val="both"/>
        <w:rPr>
          <w:sz w:val="28"/>
          <w:szCs w:val="28"/>
        </w:rPr>
      </w:pPr>
      <w:r w:rsidRPr="00BD3A61">
        <w:rPr>
          <w:sz w:val="28"/>
          <w:szCs w:val="28"/>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902468" w:rsidRPr="00BD3A61" w:rsidRDefault="00902468" w:rsidP="00902468">
      <w:pPr>
        <w:pStyle w:val="s1"/>
        <w:shd w:val="clear" w:color="auto" w:fill="FFFFFF"/>
        <w:jc w:val="both"/>
        <w:rPr>
          <w:sz w:val="28"/>
          <w:szCs w:val="28"/>
        </w:rPr>
      </w:pPr>
      <w:r w:rsidRPr="00BD3A61">
        <w:rPr>
          <w:sz w:val="28"/>
          <w:szCs w:val="28"/>
        </w:rP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902468" w:rsidRPr="00BD3A61" w:rsidRDefault="00902468" w:rsidP="00902468">
      <w:pPr>
        <w:pStyle w:val="s1"/>
        <w:shd w:val="clear" w:color="auto" w:fill="FFFFFF"/>
        <w:jc w:val="both"/>
        <w:rPr>
          <w:sz w:val="28"/>
          <w:szCs w:val="28"/>
        </w:rPr>
      </w:pPr>
      <w:r w:rsidRPr="00BD3A61">
        <w:rPr>
          <w:sz w:val="28"/>
          <w:szCs w:val="28"/>
        </w:rPr>
        <w:t>наименование получателя (получателей) субсидии, с которым заключается соглашение, и размер предоставляемой ему субсидии.</w:t>
      </w:r>
    </w:p>
    <w:p w:rsidR="00D62E22" w:rsidRPr="00BD3A61" w:rsidRDefault="00D62E22" w:rsidP="00952EB3">
      <w:pPr>
        <w:pStyle w:val="afa"/>
        <w:numPr>
          <w:ilvl w:val="1"/>
          <w:numId w:val="24"/>
        </w:numPr>
        <w:shd w:val="clear" w:color="auto" w:fill="FFFFFF"/>
        <w:tabs>
          <w:tab w:val="left" w:pos="851"/>
        </w:tabs>
        <w:ind w:left="0" w:firstLine="540"/>
        <w:jc w:val="both"/>
        <w:textAlignment w:val="baseline"/>
        <w:rPr>
          <w:spacing w:val="2"/>
          <w:sz w:val="28"/>
          <w:szCs w:val="28"/>
        </w:rPr>
      </w:pPr>
      <w:r w:rsidRPr="00BD3A61">
        <w:rPr>
          <w:spacing w:val="2"/>
          <w:sz w:val="28"/>
          <w:szCs w:val="28"/>
        </w:rPr>
        <w:t>Основанием для отклонения заявки участника конкурса на стадии рассмотрения заявки является:</w:t>
      </w:r>
    </w:p>
    <w:p w:rsidR="00D62E22" w:rsidRPr="00BD3A61" w:rsidRDefault="00D62E22" w:rsidP="00D62E22">
      <w:pPr>
        <w:shd w:val="clear" w:color="auto" w:fill="FFFFFF"/>
        <w:tabs>
          <w:tab w:val="left" w:pos="851"/>
        </w:tabs>
        <w:ind w:firstLine="567"/>
        <w:jc w:val="both"/>
        <w:textAlignment w:val="baseline"/>
        <w:rPr>
          <w:spacing w:val="2"/>
          <w:sz w:val="28"/>
          <w:szCs w:val="28"/>
        </w:rPr>
      </w:pPr>
      <w:r w:rsidRPr="00BD3A61">
        <w:rPr>
          <w:spacing w:val="2"/>
          <w:sz w:val="28"/>
          <w:szCs w:val="28"/>
        </w:rPr>
        <w:t>несоответствие участника конкурса требованиям, установленным пунктами 2 и 11 настоящего Порядка;</w:t>
      </w:r>
    </w:p>
    <w:p w:rsidR="00D62E22" w:rsidRPr="00BD3A61" w:rsidRDefault="00D62E22" w:rsidP="00D62E22">
      <w:pPr>
        <w:shd w:val="clear" w:color="auto" w:fill="FFFFFF"/>
        <w:tabs>
          <w:tab w:val="left" w:pos="851"/>
        </w:tabs>
        <w:ind w:firstLine="567"/>
        <w:jc w:val="both"/>
        <w:textAlignment w:val="baseline"/>
        <w:rPr>
          <w:spacing w:val="2"/>
          <w:sz w:val="28"/>
          <w:szCs w:val="28"/>
        </w:rPr>
      </w:pPr>
      <w:r w:rsidRPr="00BD3A61">
        <w:rPr>
          <w:spacing w:val="2"/>
          <w:sz w:val="28"/>
          <w:szCs w:val="28"/>
        </w:rPr>
        <w:t>несоответствие представленных участником конкурса документов, установленных пунктом 12 настоящего Порядка;</w:t>
      </w:r>
    </w:p>
    <w:p w:rsidR="00D62E22" w:rsidRPr="00BD3A61" w:rsidRDefault="00D62E22" w:rsidP="00D62E22">
      <w:pPr>
        <w:shd w:val="clear" w:color="auto" w:fill="FFFFFF"/>
        <w:tabs>
          <w:tab w:val="left" w:pos="851"/>
        </w:tabs>
        <w:ind w:firstLine="567"/>
        <w:jc w:val="both"/>
        <w:textAlignment w:val="baseline"/>
        <w:rPr>
          <w:spacing w:val="2"/>
          <w:sz w:val="28"/>
          <w:szCs w:val="28"/>
        </w:rPr>
      </w:pPr>
      <w:r w:rsidRPr="00BD3A61">
        <w:rPr>
          <w:spacing w:val="2"/>
          <w:sz w:val="28"/>
          <w:szCs w:val="28"/>
        </w:rPr>
        <w:lastRenderedPageBreak/>
        <w:t>недостоверность представленной участником конкурса информации, в том числе информации о месте нахождения и адресе юридического лица;</w:t>
      </w:r>
    </w:p>
    <w:p w:rsidR="00D62E22" w:rsidRPr="00BD3A61" w:rsidRDefault="00D62E22" w:rsidP="00D62E22">
      <w:pPr>
        <w:shd w:val="clear" w:color="auto" w:fill="FFFFFF"/>
        <w:tabs>
          <w:tab w:val="left" w:pos="851"/>
        </w:tabs>
        <w:ind w:firstLine="567"/>
        <w:jc w:val="both"/>
        <w:textAlignment w:val="baseline"/>
        <w:rPr>
          <w:spacing w:val="2"/>
          <w:sz w:val="28"/>
          <w:szCs w:val="28"/>
        </w:rPr>
      </w:pPr>
      <w:r w:rsidRPr="00BD3A61">
        <w:rPr>
          <w:spacing w:val="2"/>
          <w:sz w:val="28"/>
          <w:szCs w:val="28"/>
        </w:rPr>
        <w:t>подача участником конкурса заявки после даты и времени, определенных для подачи заявки.</w:t>
      </w:r>
    </w:p>
    <w:p w:rsidR="00952EB3" w:rsidRPr="00BD3A61" w:rsidRDefault="00D62E22" w:rsidP="00273B2D">
      <w:pPr>
        <w:pStyle w:val="afa"/>
        <w:numPr>
          <w:ilvl w:val="1"/>
          <w:numId w:val="24"/>
        </w:numPr>
        <w:shd w:val="clear" w:color="auto" w:fill="FFFFFF"/>
        <w:tabs>
          <w:tab w:val="left" w:pos="851"/>
        </w:tabs>
        <w:ind w:left="0" w:firstLine="540"/>
        <w:jc w:val="both"/>
        <w:textAlignment w:val="baseline"/>
        <w:rPr>
          <w:spacing w:val="2"/>
          <w:sz w:val="28"/>
          <w:szCs w:val="28"/>
        </w:rPr>
      </w:pPr>
      <w:r w:rsidRPr="00BD3A61">
        <w:rPr>
          <w:spacing w:val="2"/>
          <w:sz w:val="28"/>
          <w:szCs w:val="28"/>
        </w:rPr>
        <w:t xml:space="preserve">При наличии оснований для отклонения заявки, указанных в пункте 15 настоящего Порядка, главный распорядитель средств областного бюджета в течение 5 рабочих дней со дня принятия решения об отклонении </w:t>
      </w:r>
      <w:r w:rsidR="00952EB3" w:rsidRPr="00BD3A61">
        <w:rPr>
          <w:spacing w:val="2"/>
          <w:sz w:val="28"/>
          <w:szCs w:val="28"/>
        </w:rPr>
        <w:t>заявки размещает соответствующую информацию на своем официальном сайте.</w:t>
      </w:r>
    </w:p>
    <w:p w:rsidR="00D62E22" w:rsidRPr="00BD3A61" w:rsidRDefault="00952EB3" w:rsidP="00952EB3">
      <w:pPr>
        <w:shd w:val="clear" w:color="auto" w:fill="FFFFFF"/>
        <w:tabs>
          <w:tab w:val="left" w:pos="851"/>
        </w:tabs>
        <w:ind w:firstLine="567"/>
        <w:jc w:val="both"/>
        <w:textAlignment w:val="baseline"/>
        <w:rPr>
          <w:spacing w:val="2"/>
          <w:sz w:val="28"/>
          <w:szCs w:val="28"/>
        </w:rPr>
      </w:pPr>
      <w:r w:rsidRPr="00BD3A61">
        <w:rPr>
          <w:spacing w:val="2"/>
          <w:sz w:val="28"/>
          <w:szCs w:val="28"/>
        </w:rPr>
        <w:t>Участник конкурса, в отношении которого принято решение об отклонении заявки, вправе повторно направить заявку и документы, указанные в пункте 12</w:t>
      </w:r>
      <w:r w:rsidR="00D62E22" w:rsidRPr="00BD3A61">
        <w:rPr>
          <w:spacing w:val="2"/>
          <w:sz w:val="28"/>
          <w:szCs w:val="28"/>
        </w:rPr>
        <w:t xml:space="preserve"> </w:t>
      </w:r>
      <w:r w:rsidRPr="00BD3A61">
        <w:rPr>
          <w:spacing w:val="2"/>
          <w:sz w:val="28"/>
          <w:szCs w:val="28"/>
        </w:rPr>
        <w:t>настоящего Порядка, после устранения оснований для отклонения заявки к участию в конкурсе в пределах срока, указанного в объявлении о проведении конкурса.</w:t>
      </w:r>
    </w:p>
    <w:p w:rsidR="00812A0D" w:rsidRPr="00BD3A61" w:rsidRDefault="00812A0D" w:rsidP="00952EB3">
      <w:pPr>
        <w:shd w:val="clear" w:color="auto" w:fill="FFFFFF"/>
        <w:tabs>
          <w:tab w:val="left" w:pos="851"/>
        </w:tabs>
        <w:ind w:firstLine="567"/>
        <w:jc w:val="both"/>
        <w:textAlignment w:val="baseline"/>
        <w:rPr>
          <w:spacing w:val="2"/>
          <w:sz w:val="28"/>
          <w:szCs w:val="28"/>
        </w:rPr>
      </w:pPr>
    </w:p>
    <w:p w:rsidR="00273B2D" w:rsidRPr="00BD3A61" w:rsidRDefault="00273B2D" w:rsidP="00BD3A61">
      <w:pPr>
        <w:pStyle w:val="afa"/>
        <w:numPr>
          <w:ilvl w:val="1"/>
          <w:numId w:val="24"/>
        </w:numPr>
        <w:shd w:val="clear" w:color="auto" w:fill="FFFFFF"/>
        <w:tabs>
          <w:tab w:val="left" w:pos="142"/>
        </w:tabs>
        <w:ind w:left="0" w:firstLine="142"/>
        <w:jc w:val="both"/>
        <w:textAlignment w:val="baseline"/>
        <w:rPr>
          <w:spacing w:val="2"/>
          <w:sz w:val="28"/>
          <w:szCs w:val="28"/>
        </w:rPr>
      </w:pPr>
      <w:r w:rsidRPr="00BD3A61">
        <w:rPr>
          <w:spacing w:val="2"/>
          <w:sz w:val="28"/>
          <w:szCs w:val="28"/>
        </w:rPr>
        <w:t>В целях обеспечения проведения конкурса главный распорядитель средств областного бюджета образует конкурсную комиссию, в состав которой в том числе входят члены общественного совета при департаменте, утверждает своим приказом ее состав</w:t>
      </w:r>
      <w:r w:rsidR="008840ED" w:rsidRPr="00BD3A61">
        <w:rPr>
          <w:spacing w:val="2"/>
          <w:sz w:val="28"/>
          <w:szCs w:val="28"/>
        </w:rPr>
        <w:t xml:space="preserve"> и положение о конкурсной комиссии</w:t>
      </w:r>
      <w:r w:rsidRPr="00BD3A61">
        <w:rPr>
          <w:spacing w:val="2"/>
          <w:sz w:val="28"/>
          <w:szCs w:val="28"/>
        </w:rPr>
        <w:t xml:space="preserve">. </w:t>
      </w:r>
      <w:r w:rsidR="008840ED" w:rsidRPr="00BD3A61">
        <w:rPr>
          <w:spacing w:val="2"/>
          <w:sz w:val="28"/>
          <w:szCs w:val="28"/>
        </w:rPr>
        <w:t>Организационно-техническое обеспечение работы конкурсной комиссии осуществляет главный распорядитель средств областного бюджета.</w:t>
      </w:r>
    </w:p>
    <w:p w:rsidR="00273B2D" w:rsidRPr="00BD3A61" w:rsidRDefault="00273B2D" w:rsidP="008840ED">
      <w:pPr>
        <w:pStyle w:val="ConsPlusNormal"/>
        <w:numPr>
          <w:ilvl w:val="1"/>
          <w:numId w:val="24"/>
        </w:numPr>
        <w:ind w:left="0" w:firstLine="540"/>
        <w:jc w:val="both"/>
        <w:rPr>
          <w:spacing w:val="2"/>
          <w:sz w:val="28"/>
          <w:szCs w:val="28"/>
        </w:rPr>
      </w:pPr>
      <w:r w:rsidRPr="00BD3A61">
        <w:rPr>
          <w:rFonts w:ascii="Times New Roman" w:hAnsi="Times New Roman" w:cs="Times New Roman"/>
          <w:spacing w:val="2"/>
          <w:sz w:val="28"/>
          <w:szCs w:val="28"/>
        </w:rPr>
        <w:t>Заявки, допущенные к участию в конкурсе, направляются</w:t>
      </w:r>
      <w:r w:rsidRPr="00BD3A61">
        <w:rPr>
          <w:spacing w:val="2"/>
          <w:sz w:val="28"/>
          <w:szCs w:val="28"/>
        </w:rPr>
        <w:t xml:space="preserve"> </w:t>
      </w:r>
      <w:r w:rsidRPr="00BD3A61">
        <w:rPr>
          <w:rFonts w:ascii="Times New Roman" w:hAnsi="Times New Roman" w:cs="Times New Roman"/>
          <w:spacing w:val="2"/>
          <w:sz w:val="28"/>
          <w:szCs w:val="28"/>
        </w:rPr>
        <w:t>главным распорядителем средств областного бюджета конкурсной комиссии для оценки не позднее 7 рабочих дней со дня размещения соответствующей информации</w:t>
      </w:r>
      <w:r w:rsidR="008840ED" w:rsidRPr="00BD3A61">
        <w:rPr>
          <w:rFonts w:ascii="Times New Roman" w:hAnsi="Times New Roman" w:cs="Times New Roman"/>
          <w:spacing w:val="2"/>
          <w:sz w:val="28"/>
          <w:szCs w:val="28"/>
        </w:rPr>
        <w:t xml:space="preserve"> на официальном сайте главного распорядителя средств областного бюджета</w:t>
      </w:r>
      <w:r w:rsidRPr="00BD3A61">
        <w:rPr>
          <w:rFonts w:ascii="Times New Roman" w:hAnsi="Times New Roman" w:cs="Times New Roman"/>
          <w:spacing w:val="2"/>
          <w:sz w:val="28"/>
          <w:szCs w:val="28"/>
        </w:rPr>
        <w:t xml:space="preserve">. </w:t>
      </w:r>
    </w:p>
    <w:p w:rsidR="008840ED" w:rsidRPr="00BD3A61" w:rsidRDefault="008840ED" w:rsidP="008840ED">
      <w:pPr>
        <w:pStyle w:val="ConsPlusNormal"/>
        <w:numPr>
          <w:ilvl w:val="1"/>
          <w:numId w:val="24"/>
        </w:numPr>
        <w:ind w:left="0" w:firstLine="540"/>
        <w:jc w:val="both"/>
        <w:rPr>
          <w:spacing w:val="2"/>
          <w:sz w:val="28"/>
          <w:szCs w:val="28"/>
        </w:rPr>
      </w:pPr>
      <w:r w:rsidRPr="00BD3A61">
        <w:rPr>
          <w:rFonts w:ascii="Times New Roman" w:hAnsi="Times New Roman" w:cs="Times New Roman"/>
          <w:spacing w:val="2"/>
          <w:sz w:val="28"/>
          <w:szCs w:val="28"/>
        </w:rPr>
        <w:t>Заседание конкурсной комиссии проводится не позднее 21 рабочего дня со дня истечения срока подачи заявок.</w:t>
      </w:r>
    </w:p>
    <w:p w:rsidR="008840ED" w:rsidRPr="00BD3A61" w:rsidRDefault="008840ED" w:rsidP="008840ED">
      <w:pPr>
        <w:pStyle w:val="ConsPlusNormal"/>
        <w:numPr>
          <w:ilvl w:val="1"/>
          <w:numId w:val="24"/>
        </w:numPr>
        <w:ind w:left="0" w:firstLine="540"/>
        <w:jc w:val="both"/>
        <w:rPr>
          <w:spacing w:val="2"/>
          <w:sz w:val="28"/>
          <w:szCs w:val="28"/>
        </w:rPr>
      </w:pPr>
      <w:r w:rsidRPr="00BD3A61">
        <w:rPr>
          <w:rFonts w:ascii="Times New Roman" w:hAnsi="Times New Roman" w:cs="Times New Roman"/>
          <w:spacing w:val="2"/>
          <w:sz w:val="28"/>
          <w:szCs w:val="28"/>
        </w:rPr>
        <w:t xml:space="preserve">Заявки оцениваются членами конкурсной комиссии в соответствии с критериями оценки организаций, претендующих на получение субсидий из бюджета Брянской области согласно Приложению 4 к настоящему Порядку. </w:t>
      </w:r>
    </w:p>
    <w:p w:rsidR="00F0070E" w:rsidRPr="00BD3A61" w:rsidRDefault="008840ED" w:rsidP="00360681">
      <w:pPr>
        <w:pStyle w:val="ConsPlusNormal"/>
        <w:numPr>
          <w:ilvl w:val="1"/>
          <w:numId w:val="24"/>
        </w:numPr>
        <w:shd w:val="clear" w:color="auto" w:fill="FFFFFF"/>
        <w:ind w:left="0" w:firstLine="540"/>
        <w:jc w:val="both"/>
        <w:rPr>
          <w:sz w:val="23"/>
          <w:szCs w:val="23"/>
        </w:rPr>
      </w:pPr>
      <w:r w:rsidRPr="00BD3A61">
        <w:rPr>
          <w:rFonts w:ascii="Times New Roman" w:hAnsi="Times New Roman" w:cs="Times New Roman"/>
          <w:spacing w:val="2"/>
          <w:sz w:val="28"/>
          <w:szCs w:val="28"/>
        </w:rPr>
        <w:t>В ходе оценки заявок каждый член конкурсной комиссии проставляет общий балл, ко</w:t>
      </w:r>
      <w:r w:rsidR="00BA72F4" w:rsidRPr="00BD3A61">
        <w:rPr>
          <w:rFonts w:ascii="Times New Roman" w:hAnsi="Times New Roman" w:cs="Times New Roman"/>
          <w:spacing w:val="2"/>
          <w:sz w:val="28"/>
          <w:szCs w:val="28"/>
        </w:rPr>
        <w:t>торый исчисляется путем сложения</w:t>
      </w:r>
      <w:r w:rsidRPr="00BD3A61">
        <w:rPr>
          <w:rFonts w:ascii="Times New Roman" w:hAnsi="Times New Roman" w:cs="Times New Roman"/>
          <w:spacing w:val="2"/>
          <w:sz w:val="28"/>
          <w:szCs w:val="28"/>
        </w:rPr>
        <w:t xml:space="preserve"> баллов, выставленных членом конкурсной комиссии по каждому критерию оценки заявок. </w:t>
      </w:r>
    </w:p>
    <w:p w:rsidR="00F0070E" w:rsidRPr="00BD3A61" w:rsidRDefault="00F0070E" w:rsidP="00F0070E">
      <w:pPr>
        <w:pStyle w:val="ConsPlusNormal"/>
        <w:numPr>
          <w:ilvl w:val="1"/>
          <w:numId w:val="24"/>
        </w:numPr>
        <w:shd w:val="clear" w:color="auto" w:fill="FFFFFF"/>
        <w:ind w:left="0" w:firstLine="540"/>
        <w:jc w:val="both"/>
        <w:rPr>
          <w:rFonts w:ascii="Times New Roman" w:hAnsi="Times New Roman" w:cs="Times New Roman"/>
          <w:sz w:val="28"/>
          <w:szCs w:val="28"/>
        </w:rPr>
      </w:pPr>
      <w:r w:rsidRPr="00BD3A61">
        <w:rPr>
          <w:rFonts w:ascii="Times New Roman" w:hAnsi="Times New Roman" w:cs="Times New Roman"/>
          <w:sz w:val="28"/>
          <w:szCs w:val="28"/>
        </w:rPr>
        <w:t>Результаты рассмотрения заявок оформляются протоколом заседания конкурсной комиссии, содержащим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членов конкурсной комиссии (при наличии), о наличии у членов конкурсной комиссии конфликта интересов в отношении оцениваемых заявок (при наличии), а также список заявок участников конкурса с указанием присвоенных баллов и размеров субсидий, который размещается в срок не позднее 20 календарных дней со дня проведения конкурса на официальном сайте главного распорядителя средств областного бюджета.</w:t>
      </w:r>
    </w:p>
    <w:p w:rsidR="00F0070E" w:rsidRPr="00BD3A61" w:rsidRDefault="00F0070E" w:rsidP="00360681">
      <w:pPr>
        <w:pStyle w:val="ConsPlusNormal"/>
        <w:numPr>
          <w:ilvl w:val="1"/>
          <w:numId w:val="24"/>
        </w:numPr>
        <w:shd w:val="clear" w:color="auto" w:fill="FFFFFF"/>
        <w:ind w:left="0" w:firstLine="540"/>
        <w:jc w:val="both"/>
        <w:rPr>
          <w:rFonts w:ascii="Times New Roman" w:hAnsi="Times New Roman" w:cs="Times New Roman"/>
          <w:sz w:val="28"/>
          <w:szCs w:val="28"/>
        </w:rPr>
      </w:pPr>
      <w:r w:rsidRPr="00BD3A61">
        <w:rPr>
          <w:rFonts w:ascii="Times New Roman" w:hAnsi="Times New Roman" w:cs="Times New Roman"/>
          <w:sz w:val="28"/>
          <w:szCs w:val="28"/>
        </w:rPr>
        <w:t xml:space="preserve">Протокол заседания конкурсной комиссии подписывается членами конкурсной комиссии и передается главному распорядителю средств областного </w:t>
      </w:r>
      <w:r w:rsidRPr="00BD3A61">
        <w:rPr>
          <w:rFonts w:ascii="Times New Roman" w:hAnsi="Times New Roman" w:cs="Times New Roman"/>
          <w:sz w:val="28"/>
          <w:szCs w:val="28"/>
        </w:rPr>
        <w:lastRenderedPageBreak/>
        <w:t>бюджета в срок не позднее 5 календарных дней со дня проведения заседания конкурсной комиссии.</w:t>
      </w:r>
    </w:p>
    <w:p w:rsidR="00F0070E" w:rsidRPr="00BD3A61" w:rsidRDefault="00F0070E" w:rsidP="00360681">
      <w:pPr>
        <w:pStyle w:val="ConsPlusNormal"/>
        <w:numPr>
          <w:ilvl w:val="1"/>
          <w:numId w:val="24"/>
        </w:numPr>
        <w:shd w:val="clear" w:color="auto" w:fill="FFFFFF"/>
        <w:ind w:left="0" w:firstLine="540"/>
        <w:jc w:val="both"/>
        <w:rPr>
          <w:rFonts w:ascii="Times New Roman" w:hAnsi="Times New Roman" w:cs="Times New Roman"/>
          <w:sz w:val="28"/>
          <w:szCs w:val="28"/>
        </w:rPr>
      </w:pPr>
      <w:r w:rsidRPr="00BD3A61">
        <w:rPr>
          <w:rFonts w:ascii="Times New Roman" w:hAnsi="Times New Roman" w:cs="Times New Roman"/>
          <w:sz w:val="28"/>
          <w:szCs w:val="28"/>
        </w:rPr>
        <w:t>Решение конкурсной комиссии о результатах конкурса утверждается приказом главного распорядителя средств областного бюджета в срок не позднее 7 рабочих дней со дня получения протокола заседания конкурсной комиссии и размещается на </w:t>
      </w:r>
      <w:hyperlink r:id="rId9" w:tgtFrame="_blank" w:history="1">
        <w:r w:rsidRPr="00BD3A61">
          <w:rPr>
            <w:rStyle w:val="ae"/>
            <w:rFonts w:ascii="Times New Roman" w:eastAsia="Arial" w:hAnsi="Times New Roman" w:cs="Times New Roman"/>
            <w:color w:val="auto"/>
            <w:sz w:val="28"/>
            <w:szCs w:val="28"/>
          </w:rPr>
          <w:t>едином портале</w:t>
        </w:r>
      </w:hyperlink>
      <w:r w:rsidRPr="00BD3A61">
        <w:rPr>
          <w:rFonts w:ascii="Times New Roman" w:hAnsi="Times New Roman" w:cs="Times New Roman"/>
          <w:sz w:val="28"/>
          <w:szCs w:val="28"/>
        </w:rPr>
        <w:t> и на официальном сайте главного распорядителя средств областного бюджета.</w:t>
      </w:r>
    </w:p>
    <w:p w:rsidR="00AB30FB" w:rsidRPr="00BB7346" w:rsidRDefault="00A76766" w:rsidP="00F0070E">
      <w:pPr>
        <w:pStyle w:val="ConsPlusNormal"/>
        <w:numPr>
          <w:ilvl w:val="1"/>
          <w:numId w:val="24"/>
        </w:numPr>
        <w:ind w:left="0" w:firstLine="540"/>
        <w:jc w:val="both"/>
        <w:rPr>
          <w:rFonts w:ascii="Times New Roman" w:hAnsi="Times New Roman" w:cs="Times New Roman"/>
          <w:sz w:val="28"/>
          <w:szCs w:val="28"/>
        </w:rPr>
      </w:pPr>
      <w:bookmarkStart w:id="1" w:name="sub_1475"/>
      <w:r w:rsidRPr="00BB7346">
        <w:rPr>
          <w:rFonts w:ascii="Times New Roman" w:hAnsi="Times New Roman" w:cs="Times New Roman"/>
          <w:sz w:val="28"/>
          <w:szCs w:val="28"/>
        </w:rPr>
        <w:t xml:space="preserve">Информация о результатах рассмотрения заявок размещается на </w:t>
      </w:r>
      <w:hyperlink r:id="rId10" w:history="1">
        <w:r w:rsidR="00AB30FB" w:rsidRPr="00BB7346">
          <w:rPr>
            <w:rFonts w:ascii="Times New Roman" w:hAnsi="Times New Roman" w:cs="Times New Roman"/>
          </w:rPr>
          <w:t>едином портале</w:t>
        </w:r>
      </w:hyperlink>
      <w:r w:rsidR="00AB30FB" w:rsidRPr="00BB7346">
        <w:rPr>
          <w:rFonts w:ascii="Times New Roman" w:hAnsi="Times New Roman" w:cs="Times New Roman"/>
          <w:sz w:val="28"/>
          <w:szCs w:val="28"/>
        </w:rPr>
        <w:t xml:space="preserve">, а также на официальном сайте </w:t>
      </w:r>
      <w:r w:rsidRPr="00BB7346">
        <w:rPr>
          <w:rFonts w:ascii="Times New Roman" w:hAnsi="Times New Roman" w:cs="Times New Roman"/>
          <w:sz w:val="28"/>
          <w:szCs w:val="28"/>
        </w:rPr>
        <w:t>департамента в</w:t>
      </w:r>
      <w:r w:rsidR="00AB30FB" w:rsidRPr="00BB7346">
        <w:rPr>
          <w:rFonts w:ascii="Times New Roman" w:hAnsi="Times New Roman" w:cs="Times New Roman"/>
          <w:sz w:val="28"/>
          <w:szCs w:val="28"/>
        </w:rPr>
        <w:t xml:space="preserve"> информационно-телекоммуникационной сети "Интернет"</w:t>
      </w:r>
      <w:r w:rsidRPr="00BB7346">
        <w:rPr>
          <w:rFonts w:ascii="Times New Roman" w:hAnsi="Times New Roman" w:cs="Times New Roman"/>
          <w:sz w:val="28"/>
          <w:szCs w:val="28"/>
        </w:rPr>
        <w:t xml:space="preserve"> в срок не более 3 рабочих дней с момента рассмотрения заявок и включает</w:t>
      </w:r>
      <w:r w:rsidR="00AB30FB" w:rsidRPr="00BB7346">
        <w:rPr>
          <w:rFonts w:ascii="Times New Roman" w:hAnsi="Times New Roman" w:cs="Times New Roman"/>
          <w:sz w:val="28"/>
          <w:szCs w:val="28"/>
        </w:rPr>
        <w:t xml:space="preserve"> следующие сведения:</w:t>
      </w:r>
    </w:p>
    <w:p w:rsidR="00AB30FB" w:rsidRPr="00BD3A61" w:rsidRDefault="00AB30FB" w:rsidP="00A76766">
      <w:pPr>
        <w:jc w:val="both"/>
        <w:rPr>
          <w:sz w:val="28"/>
          <w:szCs w:val="28"/>
        </w:rPr>
      </w:pPr>
      <w:bookmarkStart w:id="2" w:name="sub_1476"/>
      <w:bookmarkEnd w:id="1"/>
      <w:r w:rsidRPr="00BD3A61">
        <w:rPr>
          <w:sz w:val="28"/>
          <w:szCs w:val="28"/>
        </w:rPr>
        <w:t xml:space="preserve">дата, время и место проведения рассмотрения </w:t>
      </w:r>
      <w:r w:rsidR="00A76766" w:rsidRPr="00BD3A61">
        <w:rPr>
          <w:sz w:val="28"/>
          <w:szCs w:val="28"/>
        </w:rPr>
        <w:t>з</w:t>
      </w:r>
      <w:r w:rsidRPr="00BD3A61">
        <w:rPr>
          <w:sz w:val="28"/>
          <w:szCs w:val="28"/>
        </w:rPr>
        <w:t>аявок;</w:t>
      </w:r>
    </w:p>
    <w:p w:rsidR="00AB30FB" w:rsidRPr="00BD3A61" w:rsidRDefault="00AB30FB" w:rsidP="00A76766">
      <w:pPr>
        <w:jc w:val="both"/>
        <w:rPr>
          <w:sz w:val="28"/>
          <w:szCs w:val="28"/>
        </w:rPr>
      </w:pPr>
      <w:bookmarkStart w:id="3" w:name="sub_1477"/>
      <w:bookmarkEnd w:id="2"/>
      <w:r w:rsidRPr="00BD3A61">
        <w:rPr>
          <w:sz w:val="28"/>
          <w:szCs w:val="28"/>
        </w:rPr>
        <w:t>дата, время и место оценки заявок</w:t>
      </w:r>
      <w:r w:rsidR="00A76766" w:rsidRPr="00BD3A61">
        <w:rPr>
          <w:sz w:val="28"/>
          <w:szCs w:val="28"/>
        </w:rPr>
        <w:t xml:space="preserve"> участников </w:t>
      </w:r>
      <w:r w:rsidR="0033361C" w:rsidRPr="00BD3A61">
        <w:rPr>
          <w:sz w:val="28"/>
          <w:szCs w:val="28"/>
        </w:rPr>
        <w:t>конкурс</w:t>
      </w:r>
      <w:r w:rsidR="00A76766" w:rsidRPr="00BD3A61">
        <w:rPr>
          <w:sz w:val="28"/>
          <w:szCs w:val="28"/>
        </w:rPr>
        <w:t>а</w:t>
      </w:r>
      <w:r w:rsidRPr="00BD3A61">
        <w:rPr>
          <w:sz w:val="28"/>
          <w:szCs w:val="28"/>
        </w:rPr>
        <w:t>;</w:t>
      </w:r>
    </w:p>
    <w:p w:rsidR="00AB30FB" w:rsidRPr="00BD3A61" w:rsidRDefault="00AB30FB" w:rsidP="00A76766">
      <w:pPr>
        <w:jc w:val="both"/>
        <w:rPr>
          <w:sz w:val="28"/>
          <w:szCs w:val="28"/>
        </w:rPr>
      </w:pPr>
      <w:bookmarkStart w:id="4" w:name="sub_1478"/>
      <w:bookmarkEnd w:id="3"/>
      <w:r w:rsidRPr="00BD3A61">
        <w:rPr>
          <w:sz w:val="28"/>
          <w:szCs w:val="28"/>
        </w:rPr>
        <w:t xml:space="preserve">информация об участниках </w:t>
      </w:r>
      <w:r w:rsidR="0033361C" w:rsidRPr="00BD3A61">
        <w:rPr>
          <w:sz w:val="28"/>
          <w:szCs w:val="28"/>
        </w:rPr>
        <w:t>конкурс</w:t>
      </w:r>
      <w:r w:rsidRPr="00BD3A61">
        <w:rPr>
          <w:sz w:val="28"/>
          <w:szCs w:val="28"/>
        </w:rPr>
        <w:t xml:space="preserve">а, </w:t>
      </w:r>
      <w:r w:rsidR="00A76766" w:rsidRPr="00BD3A61">
        <w:rPr>
          <w:sz w:val="28"/>
          <w:szCs w:val="28"/>
        </w:rPr>
        <w:t xml:space="preserve">заявки </w:t>
      </w:r>
      <w:r w:rsidRPr="00BD3A61">
        <w:rPr>
          <w:sz w:val="28"/>
          <w:szCs w:val="28"/>
        </w:rPr>
        <w:t>которых были рассмотрены;</w:t>
      </w:r>
    </w:p>
    <w:p w:rsidR="00AB30FB" w:rsidRPr="00BD3A61" w:rsidRDefault="00AB30FB" w:rsidP="00A76766">
      <w:pPr>
        <w:jc w:val="both"/>
        <w:rPr>
          <w:sz w:val="28"/>
          <w:szCs w:val="28"/>
        </w:rPr>
      </w:pPr>
      <w:bookmarkStart w:id="5" w:name="sub_1479"/>
      <w:bookmarkEnd w:id="4"/>
      <w:r w:rsidRPr="00BD3A61">
        <w:rPr>
          <w:sz w:val="28"/>
          <w:szCs w:val="28"/>
        </w:rPr>
        <w:t xml:space="preserve">информация об участниках </w:t>
      </w:r>
      <w:r w:rsidR="0033361C" w:rsidRPr="00BD3A61">
        <w:rPr>
          <w:sz w:val="28"/>
          <w:szCs w:val="28"/>
        </w:rPr>
        <w:t>конкурс</w:t>
      </w:r>
      <w:r w:rsidRPr="00BD3A61">
        <w:rPr>
          <w:sz w:val="28"/>
          <w:szCs w:val="28"/>
        </w:rPr>
        <w:t xml:space="preserve">а, заявки которых были отклонены, с указанием причин их отклонения, в том числе положений объявления о проведении </w:t>
      </w:r>
      <w:r w:rsidR="0033361C" w:rsidRPr="00BD3A61">
        <w:rPr>
          <w:sz w:val="28"/>
          <w:szCs w:val="28"/>
        </w:rPr>
        <w:t>конкурс</w:t>
      </w:r>
      <w:r w:rsidRPr="00BD3A61">
        <w:rPr>
          <w:sz w:val="28"/>
          <w:szCs w:val="28"/>
        </w:rPr>
        <w:t xml:space="preserve">а, которым не соответствуют такие </w:t>
      </w:r>
      <w:r w:rsidR="00A76766" w:rsidRPr="00BD3A61">
        <w:rPr>
          <w:sz w:val="28"/>
          <w:szCs w:val="28"/>
        </w:rPr>
        <w:t>заявки</w:t>
      </w:r>
      <w:r w:rsidRPr="00BD3A61">
        <w:rPr>
          <w:sz w:val="28"/>
          <w:szCs w:val="28"/>
        </w:rPr>
        <w:t>;</w:t>
      </w:r>
    </w:p>
    <w:p w:rsidR="00AB30FB" w:rsidRPr="00BD3A61" w:rsidRDefault="00AB30FB" w:rsidP="00A76766">
      <w:pPr>
        <w:jc w:val="both"/>
        <w:rPr>
          <w:sz w:val="28"/>
          <w:szCs w:val="28"/>
        </w:rPr>
      </w:pPr>
      <w:bookmarkStart w:id="6" w:name="sub_14710"/>
      <w:bookmarkEnd w:id="5"/>
      <w:r w:rsidRPr="00BD3A61">
        <w:rPr>
          <w:sz w:val="28"/>
          <w:szCs w:val="28"/>
        </w:rPr>
        <w:t xml:space="preserve">последовательность оценки заявок участников </w:t>
      </w:r>
      <w:r w:rsidR="0033361C" w:rsidRPr="00BD3A61">
        <w:rPr>
          <w:sz w:val="28"/>
          <w:szCs w:val="28"/>
        </w:rPr>
        <w:t>конкурс</w:t>
      </w:r>
      <w:r w:rsidRPr="00BD3A61">
        <w:rPr>
          <w:sz w:val="28"/>
          <w:szCs w:val="28"/>
        </w:rPr>
        <w:t xml:space="preserve">а, присвоенные заявкам участников </w:t>
      </w:r>
      <w:r w:rsidR="0033361C" w:rsidRPr="00BD3A61">
        <w:rPr>
          <w:sz w:val="28"/>
          <w:szCs w:val="28"/>
        </w:rPr>
        <w:t>конкурс</w:t>
      </w:r>
      <w:r w:rsidRPr="00BD3A61">
        <w:rPr>
          <w:sz w:val="28"/>
          <w:szCs w:val="28"/>
        </w:rPr>
        <w:t xml:space="preserve">а значения по каждому из предусмотренных критериев оценки заявок участников </w:t>
      </w:r>
      <w:r w:rsidR="0033361C" w:rsidRPr="00BD3A61">
        <w:rPr>
          <w:sz w:val="28"/>
          <w:szCs w:val="28"/>
        </w:rPr>
        <w:t>конкурс</w:t>
      </w:r>
      <w:r w:rsidRPr="00BD3A61">
        <w:rPr>
          <w:sz w:val="28"/>
          <w:szCs w:val="28"/>
        </w:rPr>
        <w:t>а, принятое на основании результатов оценки указанных предложений решение о присвоении таким заявкам порядковых номеров;</w:t>
      </w:r>
    </w:p>
    <w:p w:rsidR="00BA72F4" w:rsidRPr="00BD3A61" w:rsidRDefault="00AB30FB" w:rsidP="00A76766">
      <w:pPr>
        <w:jc w:val="both"/>
        <w:rPr>
          <w:sz w:val="28"/>
          <w:szCs w:val="28"/>
        </w:rPr>
      </w:pPr>
      <w:bookmarkStart w:id="7" w:name="sub_14711"/>
      <w:bookmarkEnd w:id="6"/>
      <w:r w:rsidRPr="00BD3A61">
        <w:rPr>
          <w:sz w:val="28"/>
          <w:szCs w:val="28"/>
        </w:rPr>
        <w:t>наименование получателя (получателей) субсидии, с которым заключается соглашение, и размер предоставляемой ему субсидии</w:t>
      </w:r>
      <w:bookmarkEnd w:id="7"/>
      <w:r w:rsidR="00BA72F4" w:rsidRPr="00BD3A61">
        <w:rPr>
          <w:sz w:val="28"/>
          <w:szCs w:val="28"/>
        </w:rPr>
        <w:t>.</w:t>
      </w:r>
    </w:p>
    <w:p w:rsidR="00BA72F4" w:rsidRPr="00BD3A61" w:rsidRDefault="00BA72F4" w:rsidP="00B12410">
      <w:pPr>
        <w:shd w:val="clear" w:color="auto" w:fill="FFFFFF"/>
        <w:tabs>
          <w:tab w:val="left" w:pos="851"/>
        </w:tabs>
        <w:ind w:firstLine="567"/>
        <w:jc w:val="center"/>
        <w:textAlignment w:val="baseline"/>
        <w:rPr>
          <w:spacing w:val="2"/>
          <w:sz w:val="28"/>
          <w:szCs w:val="28"/>
        </w:rPr>
      </w:pPr>
    </w:p>
    <w:p w:rsidR="00B12410" w:rsidRPr="00BD3A61" w:rsidRDefault="00B12410" w:rsidP="00B12410">
      <w:pPr>
        <w:shd w:val="clear" w:color="auto" w:fill="FFFFFF"/>
        <w:tabs>
          <w:tab w:val="left" w:pos="851"/>
        </w:tabs>
        <w:ind w:firstLine="567"/>
        <w:jc w:val="center"/>
        <w:textAlignment w:val="baseline"/>
        <w:rPr>
          <w:spacing w:val="2"/>
          <w:sz w:val="28"/>
          <w:szCs w:val="28"/>
        </w:rPr>
      </w:pPr>
      <w:r w:rsidRPr="00BD3A61">
        <w:rPr>
          <w:spacing w:val="2"/>
          <w:sz w:val="28"/>
          <w:szCs w:val="28"/>
          <w:lang w:val="en-US"/>
        </w:rPr>
        <w:t>IV</w:t>
      </w:r>
      <w:r w:rsidRPr="00BD3A61">
        <w:rPr>
          <w:spacing w:val="2"/>
          <w:sz w:val="28"/>
          <w:szCs w:val="28"/>
        </w:rPr>
        <w:t>. Условия и порядок предоставления субсидии</w:t>
      </w:r>
    </w:p>
    <w:p w:rsidR="00B12410" w:rsidRPr="00BD3A61" w:rsidRDefault="00B12410" w:rsidP="00B12410">
      <w:pPr>
        <w:shd w:val="clear" w:color="auto" w:fill="FFFFFF"/>
        <w:tabs>
          <w:tab w:val="left" w:pos="851"/>
        </w:tabs>
        <w:ind w:firstLine="567"/>
        <w:jc w:val="center"/>
        <w:textAlignment w:val="baseline"/>
        <w:rPr>
          <w:spacing w:val="2"/>
          <w:sz w:val="28"/>
          <w:szCs w:val="28"/>
        </w:rPr>
      </w:pPr>
    </w:p>
    <w:p w:rsidR="00BA72F4" w:rsidRPr="00BD3A61" w:rsidRDefault="00BA72F4" w:rsidP="00BA72F4">
      <w:pPr>
        <w:pStyle w:val="afa"/>
        <w:numPr>
          <w:ilvl w:val="1"/>
          <w:numId w:val="24"/>
        </w:numPr>
        <w:ind w:left="0" w:firstLine="567"/>
        <w:jc w:val="both"/>
        <w:rPr>
          <w:sz w:val="28"/>
          <w:szCs w:val="28"/>
        </w:rPr>
      </w:pPr>
      <w:r w:rsidRPr="00BD3A61">
        <w:rPr>
          <w:sz w:val="28"/>
          <w:szCs w:val="28"/>
        </w:rPr>
        <w:t>Предоставление субсидии осуществляется на основании соглашения о предоставлении субсидии (далее - соглашение), заключаемого между главным распорядителем средств областного бюджета и победителем конкурса. Соглашение заключается по типовой форме, утвержденной департаментом финансов Брянской области.</w:t>
      </w:r>
    </w:p>
    <w:p w:rsidR="00BA72F4" w:rsidRPr="00BD3A61" w:rsidRDefault="00BA72F4" w:rsidP="00BA72F4">
      <w:pPr>
        <w:pStyle w:val="afa"/>
        <w:numPr>
          <w:ilvl w:val="1"/>
          <w:numId w:val="24"/>
        </w:numPr>
        <w:ind w:left="0" w:firstLine="567"/>
        <w:jc w:val="both"/>
        <w:rPr>
          <w:sz w:val="28"/>
          <w:szCs w:val="28"/>
        </w:rPr>
      </w:pPr>
      <w:r w:rsidRPr="00BD3A61">
        <w:rPr>
          <w:sz w:val="28"/>
          <w:szCs w:val="28"/>
          <w:shd w:val="clear" w:color="auto" w:fill="FFFFFF"/>
        </w:rPr>
        <w:t xml:space="preserve">На первое число месяца, в котором планируется заключение соглашения о предоставлении субсидии, получатель субсидии должен соответствовать требованиям, указанным в п. </w:t>
      </w:r>
      <w:proofErr w:type="gramStart"/>
      <w:r w:rsidRPr="00BD3A61">
        <w:rPr>
          <w:sz w:val="28"/>
          <w:szCs w:val="28"/>
          <w:shd w:val="clear" w:color="auto" w:fill="FFFFFF"/>
        </w:rPr>
        <w:t>11  настоящего</w:t>
      </w:r>
      <w:proofErr w:type="gramEnd"/>
      <w:r w:rsidRPr="00BD3A61">
        <w:rPr>
          <w:sz w:val="28"/>
          <w:szCs w:val="28"/>
          <w:shd w:val="clear" w:color="auto" w:fill="FFFFFF"/>
        </w:rPr>
        <w:t xml:space="preserve"> Порядка</w:t>
      </w:r>
    </w:p>
    <w:p w:rsidR="00101BDA" w:rsidRPr="00BD3A61" w:rsidRDefault="00BA72F4" w:rsidP="00101BDA">
      <w:pPr>
        <w:pStyle w:val="afa"/>
        <w:numPr>
          <w:ilvl w:val="1"/>
          <w:numId w:val="24"/>
        </w:numPr>
        <w:shd w:val="clear" w:color="auto" w:fill="FFFFFF"/>
        <w:spacing w:line="276" w:lineRule="auto"/>
        <w:ind w:left="0" w:firstLine="142"/>
        <w:jc w:val="both"/>
        <w:rPr>
          <w:sz w:val="23"/>
          <w:szCs w:val="23"/>
        </w:rPr>
      </w:pPr>
      <w:r w:rsidRPr="00BD3A61">
        <w:rPr>
          <w:sz w:val="28"/>
          <w:szCs w:val="28"/>
        </w:rPr>
        <w:t>Подписанное соглашение со стороны главного распорядителя средств областного бюджета в течение 14 рабочих дней со дня издания приказа, указанного в п. 25 настоящего Порядка, направляется победителю конкурса в двух экземплярах любым доступным способом, позволяющим подтвердить его получение.</w:t>
      </w:r>
    </w:p>
    <w:p w:rsidR="00BA72F4" w:rsidRPr="00BD3A61" w:rsidRDefault="00BA72F4" w:rsidP="00101BDA">
      <w:pPr>
        <w:shd w:val="clear" w:color="auto" w:fill="FFFFFF"/>
        <w:spacing w:line="276" w:lineRule="auto"/>
        <w:ind w:left="142" w:firstLine="578"/>
        <w:jc w:val="both"/>
        <w:rPr>
          <w:sz w:val="28"/>
          <w:szCs w:val="28"/>
        </w:rPr>
      </w:pPr>
      <w:r w:rsidRPr="00BD3A61">
        <w:rPr>
          <w:sz w:val="28"/>
          <w:szCs w:val="28"/>
        </w:rPr>
        <w:t>Подписанные экземпляры соглашения возвращаются победителями конкурса главному распорядителю средств областного бюджета в течение 14 календарных дней со дня получения соглашения.</w:t>
      </w:r>
    </w:p>
    <w:p w:rsidR="00101BDA" w:rsidRPr="00BD3A61" w:rsidRDefault="00BA72F4" w:rsidP="00101BDA">
      <w:pPr>
        <w:shd w:val="clear" w:color="auto" w:fill="FFFFFF"/>
        <w:spacing w:line="276" w:lineRule="auto"/>
        <w:ind w:left="142" w:firstLine="578"/>
        <w:jc w:val="both"/>
        <w:rPr>
          <w:sz w:val="28"/>
          <w:szCs w:val="28"/>
        </w:rPr>
      </w:pPr>
      <w:r w:rsidRPr="00BD3A61">
        <w:rPr>
          <w:sz w:val="28"/>
          <w:szCs w:val="28"/>
        </w:rPr>
        <w:lastRenderedPageBreak/>
        <w:t>В случаях неполучения от победителя конкурса подписанного экземпляра соглашения в срок, предусмотренный настоящим пунктом, или получения от победителя конкурса письменного отказа от подписания соглашения главный распорядитель средств областного бюджета принимает решение об отмене ранее принятого решения о предоставлении субсидии, которое оформляется его приказом. Указанное решение принимается в течение 3 рабочих дней со дня истечения срока представления подписанного экземпляра соглашения или получения от победителя конкурса письменного отказа от подписания соглашения. Главный распорядитель средств областного бюджета направляет победителю конкурса уведомление о принятом решении в течение 5 рабочих дней со дня его принятия заказным почтовым отправлением с уведомлением о вручении.</w:t>
      </w:r>
    </w:p>
    <w:p w:rsidR="00BA72F4" w:rsidRPr="00BD3A61" w:rsidRDefault="00101BDA" w:rsidP="00101BDA">
      <w:pPr>
        <w:pStyle w:val="afa"/>
        <w:numPr>
          <w:ilvl w:val="1"/>
          <w:numId w:val="24"/>
        </w:numPr>
        <w:shd w:val="clear" w:color="auto" w:fill="FFFFFF"/>
        <w:spacing w:line="276" w:lineRule="auto"/>
        <w:ind w:left="0" w:firstLine="142"/>
        <w:jc w:val="both"/>
        <w:rPr>
          <w:sz w:val="28"/>
          <w:szCs w:val="28"/>
        </w:rPr>
      </w:pPr>
      <w:r w:rsidRPr="00BD3A61">
        <w:rPr>
          <w:sz w:val="28"/>
          <w:szCs w:val="28"/>
        </w:rPr>
        <w:t xml:space="preserve"> </w:t>
      </w:r>
      <w:r w:rsidR="00BA72F4" w:rsidRPr="00BD3A61">
        <w:rPr>
          <w:sz w:val="28"/>
          <w:szCs w:val="28"/>
        </w:rPr>
        <w:t>Основаниями для отказа получателю субсидии в предоставлении субсидии являются:</w:t>
      </w:r>
    </w:p>
    <w:p w:rsidR="00BA72F4" w:rsidRPr="00BD3A61" w:rsidRDefault="00BA72F4" w:rsidP="00101BDA">
      <w:pPr>
        <w:pStyle w:val="a3"/>
        <w:ind w:left="142"/>
        <w:rPr>
          <w:sz w:val="28"/>
          <w:szCs w:val="28"/>
        </w:rPr>
      </w:pPr>
      <w:r w:rsidRPr="00BD3A61">
        <w:rPr>
          <w:sz w:val="28"/>
          <w:szCs w:val="28"/>
        </w:rPr>
        <w:t>а) несоответствие получателя субсидии требованиям, установленным </w:t>
      </w:r>
      <w:r w:rsidR="00101BDA" w:rsidRPr="00BD3A61">
        <w:rPr>
          <w:sz w:val="28"/>
          <w:szCs w:val="28"/>
        </w:rPr>
        <w:t xml:space="preserve">пунктами 2 и </w:t>
      </w:r>
      <w:proofErr w:type="gramStart"/>
      <w:r w:rsidR="00101BDA" w:rsidRPr="00BD3A61">
        <w:rPr>
          <w:sz w:val="28"/>
          <w:szCs w:val="28"/>
        </w:rPr>
        <w:t xml:space="preserve">11 </w:t>
      </w:r>
      <w:r w:rsidRPr="00BD3A61">
        <w:rPr>
          <w:sz w:val="28"/>
          <w:szCs w:val="28"/>
        </w:rPr>
        <w:t> настоящего</w:t>
      </w:r>
      <w:proofErr w:type="gramEnd"/>
      <w:r w:rsidRPr="00BD3A61">
        <w:rPr>
          <w:sz w:val="28"/>
          <w:szCs w:val="28"/>
        </w:rPr>
        <w:t xml:space="preserve"> Порядка;</w:t>
      </w:r>
    </w:p>
    <w:p w:rsidR="00BA72F4" w:rsidRPr="00BD3A61" w:rsidRDefault="00BA72F4" w:rsidP="00101BDA">
      <w:pPr>
        <w:pStyle w:val="a3"/>
        <w:ind w:left="142"/>
        <w:rPr>
          <w:sz w:val="28"/>
          <w:szCs w:val="28"/>
        </w:rPr>
      </w:pPr>
      <w:r w:rsidRPr="00BD3A61">
        <w:rPr>
          <w:sz w:val="28"/>
          <w:szCs w:val="28"/>
        </w:rPr>
        <w:t>б) несоответствие представленных получателем субсидии документов требованиям, определенным объявлением о проведении конкурса, или непредставление (представление не в полном объеме) указанных документов;</w:t>
      </w:r>
    </w:p>
    <w:p w:rsidR="00BA72F4" w:rsidRPr="00BD3A61" w:rsidRDefault="00BA72F4" w:rsidP="00101BDA">
      <w:pPr>
        <w:pStyle w:val="a3"/>
        <w:ind w:left="142"/>
        <w:rPr>
          <w:sz w:val="28"/>
          <w:szCs w:val="28"/>
        </w:rPr>
      </w:pPr>
      <w:r w:rsidRPr="00BD3A61">
        <w:rPr>
          <w:sz w:val="28"/>
          <w:szCs w:val="28"/>
        </w:rPr>
        <w:t>в) установление факта недостоверности представленной получателем субсидии информации.</w:t>
      </w:r>
    </w:p>
    <w:p w:rsidR="00BA72F4" w:rsidRPr="00BD3A61" w:rsidRDefault="00101BDA" w:rsidP="00101BDA">
      <w:pPr>
        <w:pStyle w:val="afa"/>
        <w:numPr>
          <w:ilvl w:val="1"/>
          <w:numId w:val="24"/>
        </w:numPr>
        <w:spacing w:line="276" w:lineRule="auto"/>
        <w:ind w:left="0" w:firstLine="142"/>
        <w:jc w:val="both"/>
        <w:rPr>
          <w:sz w:val="28"/>
          <w:szCs w:val="28"/>
        </w:rPr>
      </w:pPr>
      <w:r w:rsidRPr="00BD3A61">
        <w:rPr>
          <w:sz w:val="28"/>
          <w:szCs w:val="28"/>
        </w:rPr>
        <w:t>Дополнительные соглашения к соглашению о предоставлении субсидии, предусматривающие внесение в него изменений и его расторжение, заключаются по типовым формам, утвержденным департаментом финансов Брянской области.</w:t>
      </w:r>
    </w:p>
    <w:p w:rsidR="00101BDA" w:rsidRPr="00BB7346" w:rsidRDefault="00101BDA" w:rsidP="00101BDA">
      <w:pPr>
        <w:pStyle w:val="ConsPlusNormal"/>
        <w:numPr>
          <w:ilvl w:val="1"/>
          <w:numId w:val="24"/>
        </w:numPr>
        <w:jc w:val="both"/>
        <w:rPr>
          <w:rFonts w:ascii="Times New Roman" w:hAnsi="Times New Roman" w:cs="Times New Roman"/>
          <w:spacing w:val="2"/>
          <w:sz w:val="28"/>
          <w:szCs w:val="28"/>
        </w:rPr>
      </w:pPr>
      <w:r w:rsidRPr="00BB7346">
        <w:rPr>
          <w:rFonts w:ascii="Times New Roman" w:hAnsi="Times New Roman" w:cs="Times New Roman"/>
          <w:spacing w:val="2"/>
          <w:sz w:val="28"/>
          <w:szCs w:val="28"/>
        </w:rPr>
        <w:t>Размер субсидии, предоставляемой из областного бюджета организации на финансовое обеспечение затрат, связанных с предоставлением социальных услуг в форме социального обслуживания на дому, определяется по формуле:</w:t>
      </w:r>
    </w:p>
    <w:p w:rsidR="00101BDA" w:rsidRPr="00BD3A61" w:rsidRDefault="00360681" w:rsidP="00101BDA">
      <w:pPr>
        <w:ind w:firstLine="567"/>
        <w:jc w:val="both"/>
        <w:rPr>
          <w:spacing w:val="2"/>
          <w:sz w:val="28"/>
          <w:szCs w:val="28"/>
        </w:rPr>
      </w:pPr>
      <m:oMathPara>
        <m:oMathParaPr>
          <m:jc m:val="center"/>
        </m:oMathParaPr>
        <m:oMath>
          <m:sSub>
            <m:sSubPr>
              <m:ctrlPr>
                <w:rPr>
                  <w:rFonts w:ascii="Cambria Math" w:hAnsi="Cambria Math"/>
                  <w:i/>
                  <w:spacing w:val="2"/>
                  <w:sz w:val="28"/>
                  <w:szCs w:val="28"/>
                  <w:lang w:val="en-US"/>
                </w:rPr>
              </m:ctrlPr>
            </m:sSubPr>
            <m:e>
              <m:r>
                <w:rPr>
                  <w:rFonts w:ascii="Cambria Math" w:hAnsi="Cambria Math"/>
                  <w:spacing w:val="2"/>
                  <w:sz w:val="28"/>
                  <w:szCs w:val="28"/>
                  <w:lang w:val="en-US"/>
                </w:rPr>
                <m:t>V</m:t>
              </m:r>
            </m:e>
            <m:sub>
              <m:r>
                <w:rPr>
                  <w:rFonts w:ascii="Cambria Math" w:hAnsi="Cambria Math"/>
                  <w:spacing w:val="2"/>
                  <w:sz w:val="28"/>
                  <w:szCs w:val="28"/>
                  <w:lang w:val="en-US"/>
                </w:rPr>
                <m:t>j</m:t>
              </m:r>
            </m:sub>
          </m:sSub>
          <m:r>
            <w:rPr>
              <w:rFonts w:ascii="Cambria Math" w:hAnsi="Cambria Math"/>
              <w:spacing w:val="2"/>
              <w:sz w:val="28"/>
              <w:szCs w:val="28"/>
              <w:lang w:val="en-US"/>
            </w:rPr>
            <m:t>=</m:t>
          </m:r>
          <m:nary>
            <m:naryPr>
              <m:chr m:val="∑"/>
              <m:limLoc m:val="undOvr"/>
              <m:ctrlPr>
                <w:rPr>
                  <w:rFonts w:ascii="Cambria Math" w:hAnsi="Cambria Math"/>
                  <w:i/>
                  <w:spacing w:val="2"/>
                  <w:sz w:val="28"/>
                  <w:szCs w:val="28"/>
                  <w:lang w:val="en-US"/>
                </w:rPr>
              </m:ctrlPr>
            </m:naryPr>
            <m:sub>
              <m:r>
                <w:rPr>
                  <w:rFonts w:ascii="Cambria Math" w:hAnsi="Cambria Math"/>
                  <w:spacing w:val="2"/>
                  <w:sz w:val="28"/>
                  <w:szCs w:val="28"/>
                  <w:lang w:val="en-US"/>
                </w:rPr>
                <m:t>i=1</m:t>
              </m:r>
            </m:sub>
            <m:sup>
              <m:r>
                <w:rPr>
                  <w:rFonts w:ascii="Cambria Math" w:hAnsi="Cambria Math"/>
                  <w:spacing w:val="2"/>
                  <w:sz w:val="28"/>
                  <w:szCs w:val="28"/>
                  <w:lang w:val="en-US"/>
                </w:rPr>
                <m:t>n</m:t>
              </m:r>
            </m:sup>
            <m:e>
              <m:r>
                <w:rPr>
                  <w:rFonts w:ascii="Cambria Math" w:hAnsi="Cambria Math"/>
                  <w:spacing w:val="2"/>
                  <w:sz w:val="28"/>
                  <w:szCs w:val="28"/>
                  <w:lang w:val="en-US"/>
                </w:rPr>
                <m:t>[</m:t>
              </m:r>
              <m:d>
                <m:dPr>
                  <m:ctrlPr>
                    <w:rPr>
                      <w:rFonts w:ascii="Cambria Math" w:hAnsi="Cambria Math"/>
                      <w:i/>
                      <w:spacing w:val="2"/>
                      <w:sz w:val="28"/>
                      <w:szCs w:val="28"/>
                      <w:lang w:val="en-US"/>
                    </w:rPr>
                  </m:ctrlPr>
                </m:dPr>
                <m:e>
                  <m:sSub>
                    <m:sSubPr>
                      <m:ctrlPr>
                        <w:rPr>
                          <w:rFonts w:ascii="Cambria Math" w:hAnsi="Cambria Math"/>
                          <w:i/>
                          <w:spacing w:val="2"/>
                          <w:sz w:val="28"/>
                          <w:szCs w:val="28"/>
                        </w:rPr>
                      </m:ctrlPr>
                    </m:sSubPr>
                    <m:e>
                      <m:r>
                        <w:rPr>
                          <w:rFonts w:ascii="Cambria Math" w:hAnsi="Cambria Math"/>
                          <w:spacing w:val="2"/>
                          <w:sz w:val="28"/>
                          <w:szCs w:val="28"/>
                        </w:rPr>
                        <m:t>Ч</m:t>
                      </m:r>
                    </m:e>
                    <m:sub>
                      <m:r>
                        <w:rPr>
                          <w:rFonts w:ascii="Cambria Math" w:hAnsi="Cambria Math"/>
                          <w:spacing w:val="2"/>
                          <w:sz w:val="28"/>
                          <w:szCs w:val="28"/>
                          <w:lang w:val="en-US"/>
                        </w:rPr>
                        <m:t>1</m:t>
                      </m:r>
                    </m:sub>
                  </m:sSub>
                  <m:r>
                    <w:rPr>
                      <w:rFonts w:ascii="Cambria Math" w:hAnsi="Cambria Math"/>
                      <w:spacing w:val="2"/>
                      <w:sz w:val="28"/>
                      <w:szCs w:val="28"/>
                      <w:lang w:val="en-US"/>
                    </w:rPr>
                    <m:t>+</m:t>
                  </m:r>
                  <m:sSub>
                    <m:sSubPr>
                      <m:ctrlPr>
                        <w:rPr>
                          <w:rFonts w:ascii="Cambria Math" w:hAnsi="Cambria Math"/>
                          <w:i/>
                          <w:spacing w:val="2"/>
                          <w:sz w:val="28"/>
                          <w:szCs w:val="28"/>
                        </w:rPr>
                      </m:ctrlPr>
                    </m:sSubPr>
                    <m:e>
                      <m:r>
                        <w:rPr>
                          <w:rFonts w:ascii="Cambria Math" w:hAnsi="Cambria Math"/>
                          <w:spacing w:val="2"/>
                          <w:sz w:val="28"/>
                          <w:szCs w:val="28"/>
                        </w:rPr>
                        <m:t>Ч</m:t>
                      </m:r>
                    </m:e>
                    <m:sub>
                      <m:r>
                        <w:rPr>
                          <w:rFonts w:ascii="Cambria Math" w:hAnsi="Cambria Math"/>
                          <w:spacing w:val="2"/>
                          <w:sz w:val="28"/>
                          <w:szCs w:val="28"/>
                          <w:lang w:val="en-US"/>
                        </w:rPr>
                        <m:t>2</m:t>
                      </m:r>
                    </m:sub>
                  </m:sSub>
                  <m:ctrlPr>
                    <w:rPr>
                      <w:rFonts w:ascii="Cambria Math" w:hAnsi="Cambria Math"/>
                      <w:i/>
                      <w:spacing w:val="2"/>
                      <w:sz w:val="28"/>
                      <w:szCs w:val="28"/>
                    </w:rPr>
                  </m:ctrlPr>
                </m:e>
              </m:d>
              <m:r>
                <w:rPr>
                  <w:rFonts w:ascii="Cambria Math" w:hAnsi="Cambria Math"/>
                  <w:spacing w:val="2"/>
                  <w:sz w:val="28"/>
                  <w:szCs w:val="28"/>
                  <w:lang w:val="en-US"/>
                </w:rPr>
                <m:t>*</m:t>
              </m:r>
              <m:sSub>
                <m:sSubPr>
                  <m:ctrlPr>
                    <w:rPr>
                      <w:rFonts w:ascii="Cambria Math" w:hAnsi="Cambria Math"/>
                      <w:i/>
                      <w:spacing w:val="2"/>
                      <w:sz w:val="28"/>
                      <w:szCs w:val="28"/>
                    </w:rPr>
                  </m:ctrlPr>
                </m:sSubPr>
                <m:e>
                  <m:r>
                    <w:rPr>
                      <w:rFonts w:ascii="Cambria Math" w:hAnsi="Cambria Math"/>
                      <w:spacing w:val="2"/>
                      <w:sz w:val="28"/>
                      <w:szCs w:val="28"/>
                      <w:lang w:val="en-US"/>
                    </w:rPr>
                    <m:t>P</m:t>
                  </m:r>
                </m:e>
                <m:sub>
                  <m:r>
                    <w:rPr>
                      <w:rFonts w:ascii="Cambria Math" w:hAnsi="Cambria Math"/>
                      <w:spacing w:val="2"/>
                      <w:sz w:val="28"/>
                      <w:szCs w:val="28"/>
                    </w:rPr>
                    <m:t>i</m:t>
                  </m:r>
                </m:sub>
              </m:sSub>
              <m:r>
                <w:rPr>
                  <w:rFonts w:ascii="Cambria Math" w:hAnsi="Cambria Math"/>
                  <w:spacing w:val="2"/>
                  <w:sz w:val="28"/>
                  <w:szCs w:val="28"/>
                  <w:lang w:val="en-US"/>
                </w:rPr>
                <m:t>*</m:t>
              </m:r>
              <m:r>
                <w:rPr>
                  <w:rFonts w:ascii="Cambria Math" w:hAnsi="Cambria Math"/>
                  <w:spacing w:val="2"/>
                  <w:sz w:val="28"/>
                  <w:szCs w:val="28"/>
                </w:rPr>
                <m:t>T</m:t>
              </m:r>
              <m:r>
                <w:rPr>
                  <w:rFonts w:ascii="Cambria Math" w:hAnsi="Cambria Math"/>
                  <w:spacing w:val="2"/>
                  <w:sz w:val="28"/>
                  <w:szCs w:val="28"/>
                  <w:lang w:val="en-US"/>
                </w:rPr>
                <m:t>-</m:t>
              </m:r>
              <m:sSub>
                <m:sSubPr>
                  <m:ctrlPr>
                    <w:rPr>
                      <w:rFonts w:ascii="Cambria Math" w:hAnsi="Cambria Math"/>
                      <w:i/>
                      <w:spacing w:val="2"/>
                      <w:sz w:val="28"/>
                      <w:szCs w:val="28"/>
                    </w:rPr>
                  </m:ctrlPr>
                </m:sSubPr>
                <m:e>
                  <m:r>
                    <w:rPr>
                      <w:rFonts w:ascii="Cambria Math" w:hAnsi="Cambria Math"/>
                      <w:spacing w:val="2"/>
                      <w:sz w:val="28"/>
                      <w:szCs w:val="28"/>
                    </w:rPr>
                    <m:t>Д</m:t>
                  </m:r>
                </m:e>
                <m:sub>
                  <m:r>
                    <w:rPr>
                      <w:rFonts w:ascii="Cambria Math" w:hAnsi="Cambria Math"/>
                      <w:spacing w:val="2"/>
                      <w:sz w:val="28"/>
                      <w:szCs w:val="28"/>
                      <w:lang w:val="en-US"/>
                    </w:rPr>
                    <m:t>i</m:t>
                  </m:r>
                </m:sub>
              </m:sSub>
            </m:e>
          </m:nary>
          <m:r>
            <w:rPr>
              <w:rFonts w:ascii="Cambria Math" w:hAnsi="Cambria Math"/>
              <w:spacing w:val="2"/>
              <w:sz w:val="28"/>
              <w:szCs w:val="28"/>
              <w:lang w:val="en-US"/>
            </w:rPr>
            <m:t xml:space="preserve"> ] </m:t>
          </m:r>
          <m:r>
            <m:rPr>
              <m:sty m:val="p"/>
            </m:rPr>
            <w:rPr>
              <w:rFonts w:ascii="Cambria Math" w:hAnsi="Cambria Math"/>
              <w:sz w:val="28"/>
              <w:szCs w:val="28"/>
            </w:rPr>
            <m:t>, где:</m:t>
          </m:r>
          <m:r>
            <w:rPr>
              <w:rFonts w:ascii="Cambria Math" w:hAnsi="Cambria Math"/>
              <w:spacing w:val="2"/>
              <w:sz w:val="28"/>
              <w:szCs w:val="28"/>
              <w:lang w:val="en-US"/>
            </w:rPr>
            <m:t xml:space="preserve"> </m:t>
          </m:r>
        </m:oMath>
      </m:oMathPara>
    </w:p>
    <w:p w:rsidR="00101BDA" w:rsidRPr="00BD3A61" w:rsidRDefault="00360681" w:rsidP="00101BDA">
      <w:pPr>
        <w:ind w:firstLine="567"/>
        <w:jc w:val="both"/>
        <w:rPr>
          <w:sz w:val="28"/>
          <w:szCs w:val="28"/>
        </w:rPr>
      </w:pPr>
      <m:oMath>
        <m:sSub>
          <m:sSubPr>
            <m:ctrlPr>
              <w:rPr>
                <w:rFonts w:ascii="Cambria Math" w:hAnsi="Cambria Math"/>
                <w:i/>
                <w:spacing w:val="2"/>
                <w:sz w:val="28"/>
                <w:szCs w:val="28"/>
                <w:lang w:val="en-US"/>
              </w:rPr>
            </m:ctrlPr>
          </m:sSubPr>
          <m:e>
            <m:r>
              <w:rPr>
                <w:rFonts w:ascii="Cambria Math" w:hAnsi="Cambria Math"/>
                <w:spacing w:val="2"/>
                <w:sz w:val="28"/>
                <w:szCs w:val="28"/>
                <w:lang w:val="en-US"/>
              </w:rPr>
              <m:t>V</m:t>
            </m:r>
          </m:e>
          <m:sub>
            <m:r>
              <w:rPr>
                <w:rFonts w:ascii="Cambria Math" w:hAnsi="Cambria Math"/>
                <w:spacing w:val="2"/>
                <w:sz w:val="28"/>
                <w:szCs w:val="28"/>
                <w:lang w:val="en-US"/>
              </w:rPr>
              <m:t>j</m:t>
            </m:r>
          </m:sub>
        </m:sSub>
      </m:oMath>
      <w:r w:rsidR="00101BDA" w:rsidRPr="00BD3A61">
        <w:t xml:space="preserve"> </w:t>
      </w:r>
      <w:r w:rsidR="00101BDA" w:rsidRPr="00BD3A61">
        <w:rPr>
          <w:b/>
          <w:sz w:val="28"/>
          <w:szCs w:val="28"/>
        </w:rPr>
        <w:t>-</w:t>
      </w:r>
      <w:r w:rsidR="00101BDA" w:rsidRPr="00BD3A61">
        <w:t xml:space="preserve"> </w:t>
      </w:r>
      <w:r w:rsidR="00101BDA" w:rsidRPr="00BD3A61">
        <w:rPr>
          <w:sz w:val="28"/>
          <w:szCs w:val="28"/>
        </w:rPr>
        <w:t xml:space="preserve">объем субсидии, предоставляемой из областного бюджета </w:t>
      </w:r>
      <w:r w:rsidR="00101BDA" w:rsidRPr="00BD3A61">
        <w:rPr>
          <w:sz w:val="28"/>
          <w:szCs w:val="28"/>
          <w:lang w:val="en-US"/>
        </w:rPr>
        <w:t>j</w:t>
      </w:r>
      <w:r w:rsidR="00101BDA" w:rsidRPr="00BD3A61">
        <w:rPr>
          <w:rFonts w:eastAsia="Calibri"/>
          <w:sz w:val="28"/>
          <w:szCs w:val="28"/>
          <w:lang w:eastAsia="en-US"/>
        </w:rPr>
        <w:t>-ой</w:t>
      </w:r>
      <w:r w:rsidR="00101BDA" w:rsidRPr="00BD3A61">
        <w:rPr>
          <w:rFonts w:eastAsia="Calibri"/>
          <w:i/>
          <w:sz w:val="28"/>
          <w:szCs w:val="28"/>
          <w:lang w:eastAsia="en-US"/>
        </w:rPr>
        <w:t xml:space="preserve"> </w:t>
      </w:r>
      <w:r w:rsidR="00101BDA" w:rsidRPr="00BD3A61">
        <w:rPr>
          <w:rFonts w:eastAsia="Calibri"/>
          <w:sz w:val="28"/>
          <w:szCs w:val="28"/>
          <w:lang w:eastAsia="en-US"/>
        </w:rPr>
        <w:t>организации</w:t>
      </w:r>
      <w:r w:rsidR="00101BDA" w:rsidRPr="00BD3A61">
        <w:rPr>
          <w:sz w:val="28"/>
          <w:szCs w:val="28"/>
        </w:rPr>
        <w:t xml:space="preserve"> на финансовое обеспечение затрат, связанных с предоставлением социальных услуг в форме социального обслуживания на дому;</w:t>
      </w:r>
    </w:p>
    <w:p w:rsidR="00101BDA" w:rsidRPr="00BD3A61" w:rsidRDefault="00101BDA" w:rsidP="00101BDA">
      <w:pPr>
        <w:widowControl w:val="0"/>
        <w:autoSpaceDE w:val="0"/>
        <w:autoSpaceDN w:val="0"/>
        <w:ind w:firstLine="567"/>
        <w:jc w:val="both"/>
        <w:rPr>
          <w:b/>
          <w:sz w:val="28"/>
          <w:szCs w:val="28"/>
        </w:rPr>
      </w:pPr>
      <w:r w:rsidRPr="00BD3A61">
        <w:rPr>
          <w:i/>
          <w:sz w:val="28"/>
          <w:szCs w:val="28"/>
          <w:lang w:val="en-US"/>
        </w:rPr>
        <w:t>n</w:t>
      </w:r>
      <w:r w:rsidRPr="00BD3A61">
        <w:rPr>
          <w:sz w:val="28"/>
          <w:szCs w:val="28"/>
        </w:rPr>
        <w:t xml:space="preserve"> </w:t>
      </w:r>
      <w:r w:rsidRPr="00BD3A61">
        <w:rPr>
          <w:b/>
          <w:sz w:val="28"/>
          <w:szCs w:val="28"/>
        </w:rPr>
        <w:t>–</w:t>
      </w:r>
      <w:r w:rsidRPr="00BD3A61">
        <w:rPr>
          <w:sz w:val="28"/>
          <w:szCs w:val="28"/>
        </w:rPr>
        <w:t xml:space="preserve"> </w:t>
      </w:r>
      <w:proofErr w:type="gramStart"/>
      <w:r w:rsidRPr="00BD3A61">
        <w:rPr>
          <w:sz w:val="28"/>
          <w:szCs w:val="28"/>
        </w:rPr>
        <w:t>количество</w:t>
      </w:r>
      <w:proofErr w:type="gramEnd"/>
      <w:r w:rsidRPr="00BD3A61">
        <w:rPr>
          <w:sz w:val="28"/>
          <w:szCs w:val="28"/>
        </w:rPr>
        <w:t xml:space="preserve"> услуг, предоставляемых в </w:t>
      </w:r>
      <w:r w:rsidRPr="00BD3A61">
        <w:rPr>
          <w:sz w:val="28"/>
          <w:szCs w:val="28"/>
          <w:lang w:val="en-US"/>
        </w:rPr>
        <w:t>j</w:t>
      </w:r>
      <w:r w:rsidRPr="00BD3A61">
        <w:rPr>
          <w:rFonts w:eastAsia="Calibri"/>
          <w:sz w:val="28"/>
          <w:szCs w:val="28"/>
          <w:lang w:eastAsia="en-US"/>
        </w:rPr>
        <w:t>-ой</w:t>
      </w:r>
      <w:r w:rsidRPr="00BD3A61">
        <w:rPr>
          <w:rFonts w:eastAsia="Calibri"/>
          <w:i/>
          <w:sz w:val="28"/>
          <w:szCs w:val="28"/>
          <w:lang w:eastAsia="en-US"/>
        </w:rPr>
        <w:t xml:space="preserve"> </w:t>
      </w:r>
      <w:r w:rsidRPr="00BD3A61">
        <w:rPr>
          <w:rFonts w:eastAsia="Calibri"/>
          <w:sz w:val="28"/>
          <w:szCs w:val="28"/>
          <w:lang w:eastAsia="en-US"/>
        </w:rPr>
        <w:t>организации</w:t>
      </w:r>
      <w:r w:rsidRPr="00BD3A61">
        <w:rPr>
          <w:sz w:val="28"/>
          <w:szCs w:val="28"/>
        </w:rPr>
        <w:t>;</w:t>
      </w:r>
    </w:p>
    <w:p w:rsidR="00101BDA" w:rsidRPr="00BD3A61" w:rsidRDefault="00360681" w:rsidP="00101BDA">
      <w:pPr>
        <w:ind w:firstLine="567"/>
        <w:jc w:val="both"/>
        <w:rPr>
          <w:sz w:val="28"/>
          <w:szCs w:val="28"/>
        </w:rPr>
      </w:pPr>
      <m:oMath>
        <m:sSub>
          <m:sSubPr>
            <m:ctrlPr>
              <w:rPr>
                <w:rFonts w:ascii="Cambria Math" w:hAnsi="Cambria Math"/>
                <w:i/>
                <w:spacing w:val="2"/>
                <w:sz w:val="28"/>
                <w:szCs w:val="28"/>
              </w:rPr>
            </m:ctrlPr>
          </m:sSubPr>
          <m:e>
            <m:r>
              <w:rPr>
                <w:rFonts w:ascii="Cambria Math" w:hAnsi="Cambria Math"/>
                <w:spacing w:val="2"/>
                <w:sz w:val="28"/>
                <w:szCs w:val="28"/>
              </w:rPr>
              <m:t>Ч</m:t>
            </m:r>
          </m:e>
          <m:sub>
            <m:r>
              <w:rPr>
                <w:rFonts w:ascii="Cambria Math" w:hAnsi="Cambria Math"/>
                <w:spacing w:val="2"/>
                <w:sz w:val="28"/>
                <w:szCs w:val="28"/>
              </w:rPr>
              <m:t>1</m:t>
            </m:r>
          </m:sub>
        </m:sSub>
      </m:oMath>
      <w:r w:rsidR="00101BDA" w:rsidRPr="00BD3A61">
        <w:t xml:space="preserve"> </w:t>
      </w:r>
      <w:r w:rsidR="00101BDA" w:rsidRPr="00BD3A61">
        <w:rPr>
          <w:b/>
          <w:sz w:val="28"/>
          <w:szCs w:val="28"/>
        </w:rPr>
        <w:t>-</w:t>
      </w:r>
      <w:r w:rsidR="00101BDA" w:rsidRPr="00BD3A61">
        <w:rPr>
          <w:sz w:val="28"/>
          <w:szCs w:val="28"/>
        </w:rPr>
        <w:t xml:space="preserve"> среднемесячное количество получателей </w:t>
      </w:r>
      <w:proofErr w:type="spellStart"/>
      <w:r w:rsidR="00101BDA" w:rsidRPr="00BD3A61">
        <w:rPr>
          <w:rFonts w:eastAsia="Calibri"/>
          <w:i/>
          <w:sz w:val="28"/>
          <w:szCs w:val="28"/>
          <w:lang w:val="en-US" w:eastAsia="en-US"/>
        </w:rPr>
        <w:t>i</w:t>
      </w:r>
      <w:proofErr w:type="spellEnd"/>
      <w:r w:rsidR="00101BDA" w:rsidRPr="00BD3A61">
        <w:rPr>
          <w:rFonts w:eastAsia="Calibri"/>
          <w:sz w:val="28"/>
          <w:szCs w:val="28"/>
          <w:lang w:eastAsia="en-US"/>
        </w:rPr>
        <w:t>-ой</w:t>
      </w:r>
      <w:r w:rsidR="00101BDA" w:rsidRPr="00BD3A61">
        <w:rPr>
          <w:rFonts w:eastAsia="Calibri"/>
          <w:i/>
          <w:sz w:val="28"/>
          <w:szCs w:val="28"/>
          <w:lang w:eastAsia="en-US"/>
        </w:rPr>
        <w:t xml:space="preserve"> </w:t>
      </w:r>
      <w:r w:rsidR="00101BDA" w:rsidRPr="00BD3A61">
        <w:rPr>
          <w:sz w:val="28"/>
          <w:szCs w:val="28"/>
        </w:rPr>
        <w:t xml:space="preserve">социальной услуги в форме социального обслуживания на дому, получающих социальные услуги в соответствии с ИППСУ и договором о предоставлении социальных услуг, бесплатно, предоставляемой </w:t>
      </w:r>
      <w:r w:rsidR="00101BDA" w:rsidRPr="00BD3A61">
        <w:rPr>
          <w:sz w:val="28"/>
          <w:szCs w:val="28"/>
          <w:lang w:val="en-US"/>
        </w:rPr>
        <w:t>j</w:t>
      </w:r>
      <w:r w:rsidR="00101BDA" w:rsidRPr="00BD3A61">
        <w:rPr>
          <w:rFonts w:eastAsia="Calibri"/>
          <w:sz w:val="28"/>
          <w:szCs w:val="28"/>
          <w:lang w:eastAsia="en-US"/>
        </w:rPr>
        <w:t>-ой</w:t>
      </w:r>
      <w:r w:rsidR="00101BDA" w:rsidRPr="00BD3A61">
        <w:rPr>
          <w:rFonts w:eastAsia="Calibri"/>
          <w:i/>
          <w:sz w:val="28"/>
          <w:szCs w:val="28"/>
          <w:lang w:eastAsia="en-US"/>
        </w:rPr>
        <w:t xml:space="preserve"> </w:t>
      </w:r>
      <w:r w:rsidR="00101BDA" w:rsidRPr="00BD3A61">
        <w:rPr>
          <w:rFonts w:eastAsia="Calibri"/>
          <w:sz w:val="28"/>
          <w:szCs w:val="28"/>
          <w:lang w:eastAsia="en-US"/>
        </w:rPr>
        <w:t>организацией</w:t>
      </w:r>
      <w:r w:rsidR="00101BDA" w:rsidRPr="00BD3A61">
        <w:rPr>
          <w:sz w:val="28"/>
          <w:szCs w:val="28"/>
        </w:rPr>
        <w:t>;</w:t>
      </w:r>
    </w:p>
    <w:p w:rsidR="00101BDA" w:rsidRPr="00BD3A61" w:rsidRDefault="00360681" w:rsidP="00101BDA">
      <w:pPr>
        <w:ind w:firstLine="567"/>
        <w:jc w:val="both"/>
      </w:pPr>
      <m:oMath>
        <m:sSub>
          <m:sSubPr>
            <m:ctrlPr>
              <w:rPr>
                <w:rFonts w:ascii="Cambria Math" w:hAnsi="Cambria Math"/>
                <w:i/>
                <w:spacing w:val="2"/>
                <w:sz w:val="28"/>
                <w:szCs w:val="28"/>
              </w:rPr>
            </m:ctrlPr>
          </m:sSubPr>
          <m:e>
            <m:r>
              <w:rPr>
                <w:rFonts w:ascii="Cambria Math" w:hAnsi="Cambria Math"/>
                <w:spacing w:val="2"/>
                <w:sz w:val="28"/>
                <w:szCs w:val="28"/>
              </w:rPr>
              <m:t>Ч</m:t>
            </m:r>
          </m:e>
          <m:sub>
            <m:r>
              <w:rPr>
                <w:rFonts w:ascii="Cambria Math" w:hAnsi="Cambria Math"/>
                <w:spacing w:val="2"/>
                <w:sz w:val="28"/>
                <w:szCs w:val="28"/>
              </w:rPr>
              <m:t>2</m:t>
            </m:r>
          </m:sub>
        </m:sSub>
      </m:oMath>
      <w:r w:rsidR="00101BDA" w:rsidRPr="00BD3A61">
        <w:t xml:space="preserve"> </w:t>
      </w:r>
      <w:r w:rsidR="00101BDA" w:rsidRPr="00BD3A61">
        <w:rPr>
          <w:b/>
          <w:sz w:val="28"/>
          <w:szCs w:val="28"/>
        </w:rPr>
        <w:t>-</w:t>
      </w:r>
      <w:r w:rsidR="00101BDA" w:rsidRPr="00BD3A61">
        <w:rPr>
          <w:sz w:val="28"/>
          <w:szCs w:val="28"/>
        </w:rPr>
        <w:t xml:space="preserve"> среднемесячное количество получателей </w:t>
      </w:r>
      <w:proofErr w:type="spellStart"/>
      <w:r w:rsidR="00101BDA" w:rsidRPr="00BD3A61">
        <w:rPr>
          <w:rFonts w:eastAsia="Calibri"/>
          <w:i/>
          <w:sz w:val="28"/>
          <w:szCs w:val="28"/>
          <w:lang w:val="en-US" w:eastAsia="en-US"/>
        </w:rPr>
        <w:t>i</w:t>
      </w:r>
      <w:proofErr w:type="spellEnd"/>
      <w:r w:rsidR="00101BDA" w:rsidRPr="00BD3A61">
        <w:rPr>
          <w:rFonts w:eastAsia="Calibri"/>
          <w:sz w:val="28"/>
          <w:szCs w:val="28"/>
          <w:lang w:eastAsia="en-US"/>
        </w:rPr>
        <w:t>-ой</w:t>
      </w:r>
      <w:r w:rsidR="00101BDA" w:rsidRPr="00BD3A61">
        <w:rPr>
          <w:rFonts w:eastAsia="Calibri"/>
          <w:i/>
          <w:sz w:val="28"/>
          <w:szCs w:val="28"/>
          <w:lang w:eastAsia="en-US"/>
        </w:rPr>
        <w:t xml:space="preserve"> </w:t>
      </w:r>
      <w:r w:rsidR="00101BDA" w:rsidRPr="00BD3A61">
        <w:rPr>
          <w:sz w:val="28"/>
          <w:szCs w:val="28"/>
        </w:rPr>
        <w:t xml:space="preserve">социальной услуги в форме социального обслуживания на дому, получающих социальные услуги в соответствии </w:t>
      </w:r>
      <w:r w:rsidR="00101BDA" w:rsidRPr="00BD3A61">
        <w:rPr>
          <w:sz w:val="28"/>
          <w:szCs w:val="28"/>
        </w:rPr>
        <w:lastRenderedPageBreak/>
        <w:t xml:space="preserve">с ИППСУ и договором о предоставлении социальных услуг, на условиях полной или частичной оплаты, предоставляемой </w:t>
      </w:r>
      <w:r w:rsidR="00101BDA" w:rsidRPr="00BD3A61">
        <w:rPr>
          <w:sz w:val="28"/>
          <w:szCs w:val="28"/>
          <w:lang w:val="en-US"/>
        </w:rPr>
        <w:t>j</w:t>
      </w:r>
      <w:r w:rsidR="00101BDA" w:rsidRPr="00BD3A61">
        <w:rPr>
          <w:rFonts w:eastAsia="Calibri"/>
          <w:sz w:val="28"/>
          <w:szCs w:val="28"/>
          <w:lang w:eastAsia="en-US"/>
        </w:rPr>
        <w:t>-ой</w:t>
      </w:r>
      <w:r w:rsidR="00101BDA" w:rsidRPr="00BD3A61">
        <w:rPr>
          <w:rFonts w:eastAsia="Calibri"/>
          <w:i/>
          <w:sz w:val="28"/>
          <w:szCs w:val="28"/>
          <w:lang w:eastAsia="en-US"/>
        </w:rPr>
        <w:t xml:space="preserve"> </w:t>
      </w:r>
      <w:r w:rsidR="00101BDA" w:rsidRPr="00BD3A61">
        <w:rPr>
          <w:rFonts w:eastAsia="Calibri"/>
          <w:sz w:val="28"/>
          <w:szCs w:val="28"/>
          <w:lang w:eastAsia="en-US"/>
        </w:rPr>
        <w:t>организацией</w:t>
      </w:r>
      <w:r w:rsidR="00101BDA" w:rsidRPr="00BD3A61">
        <w:rPr>
          <w:sz w:val="28"/>
          <w:szCs w:val="28"/>
        </w:rPr>
        <w:t>.</w:t>
      </w:r>
    </w:p>
    <w:p w:rsidR="00101BDA" w:rsidRPr="00BD3A61" w:rsidRDefault="00101BDA" w:rsidP="00101BDA">
      <w:pPr>
        <w:spacing w:line="276" w:lineRule="auto"/>
        <w:ind w:firstLine="567"/>
        <w:jc w:val="both"/>
        <w:rPr>
          <w:sz w:val="28"/>
          <w:szCs w:val="28"/>
        </w:rPr>
      </w:pPr>
      <w:r w:rsidRPr="00BD3A61">
        <w:rPr>
          <w:sz w:val="28"/>
          <w:szCs w:val="28"/>
        </w:rPr>
        <w:t xml:space="preserve">Значения </w:t>
      </w:r>
      <m:oMath>
        <m:sSub>
          <m:sSubPr>
            <m:ctrlPr>
              <w:rPr>
                <w:rFonts w:ascii="Cambria Math" w:hAnsi="Cambria Math"/>
                <w:i/>
                <w:spacing w:val="2"/>
                <w:sz w:val="28"/>
                <w:szCs w:val="28"/>
              </w:rPr>
            </m:ctrlPr>
          </m:sSubPr>
          <m:e>
            <m:r>
              <w:rPr>
                <w:rFonts w:ascii="Cambria Math" w:hAnsi="Cambria Math"/>
                <w:spacing w:val="2"/>
                <w:sz w:val="28"/>
                <w:szCs w:val="28"/>
              </w:rPr>
              <m:t>Ч</m:t>
            </m:r>
          </m:e>
          <m:sub>
            <m:r>
              <w:rPr>
                <w:rFonts w:ascii="Cambria Math" w:hAnsi="Cambria Math"/>
                <w:spacing w:val="2"/>
                <w:sz w:val="28"/>
                <w:szCs w:val="28"/>
              </w:rPr>
              <m:t>1</m:t>
            </m:r>
          </m:sub>
        </m:sSub>
      </m:oMath>
      <w:r w:rsidRPr="00BD3A61">
        <w:t xml:space="preserve"> </w:t>
      </w:r>
      <w:r w:rsidRPr="00BD3A61">
        <w:rPr>
          <w:sz w:val="28"/>
          <w:szCs w:val="28"/>
        </w:rPr>
        <w:t xml:space="preserve"> </w:t>
      </w:r>
      <w:proofErr w:type="gramStart"/>
      <w:r w:rsidRPr="00BD3A61">
        <w:rPr>
          <w:sz w:val="28"/>
          <w:szCs w:val="28"/>
        </w:rPr>
        <w:t xml:space="preserve">и </w:t>
      </w:r>
      <m:oMath>
        <m:sSub>
          <m:sSubPr>
            <m:ctrlPr>
              <w:rPr>
                <w:rFonts w:ascii="Cambria Math" w:hAnsi="Cambria Math"/>
                <w:i/>
                <w:spacing w:val="2"/>
                <w:sz w:val="28"/>
                <w:szCs w:val="28"/>
              </w:rPr>
            </m:ctrlPr>
          </m:sSubPr>
          <m:e>
            <m:r>
              <w:rPr>
                <w:rFonts w:ascii="Cambria Math" w:hAnsi="Cambria Math"/>
                <w:spacing w:val="2"/>
                <w:sz w:val="28"/>
                <w:szCs w:val="28"/>
              </w:rPr>
              <m:t>Ч</m:t>
            </m:r>
          </m:e>
          <m:sub>
            <m:r>
              <w:rPr>
                <w:rFonts w:ascii="Cambria Math" w:hAnsi="Cambria Math"/>
                <w:spacing w:val="2"/>
                <w:sz w:val="28"/>
                <w:szCs w:val="28"/>
              </w:rPr>
              <m:t>2</m:t>
            </m:r>
          </m:sub>
        </m:sSub>
      </m:oMath>
      <w:r w:rsidRPr="00BD3A61">
        <w:t xml:space="preserve"> </w:t>
      </w:r>
      <w:r w:rsidRPr="00BD3A61">
        <w:rPr>
          <w:sz w:val="28"/>
          <w:szCs w:val="28"/>
        </w:rPr>
        <w:t>определяются</w:t>
      </w:r>
      <w:proofErr w:type="gramEnd"/>
      <w:r w:rsidRPr="00BD3A61">
        <w:rPr>
          <w:sz w:val="28"/>
          <w:szCs w:val="28"/>
        </w:rPr>
        <w:t xml:space="preserve"> на основании мониторинга предоставления социальных услуг на дому на территории, определенной техническим заданием на предоставление социальных услуг (далее - техническое задание), проводимого департаментом;</w:t>
      </w:r>
    </w:p>
    <w:p w:rsidR="00101BDA" w:rsidRPr="00BD3A61" w:rsidRDefault="00360681" w:rsidP="00101BDA">
      <w:pPr>
        <w:spacing w:line="276" w:lineRule="auto"/>
        <w:ind w:firstLine="567"/>
        <w:jc w:val="both"/>
        <w:rPr>
          <w:sz w:val="28"/>
          <w:szCs w:val="28"/>
        </w:rPr>
      </w:pPr>
      <m:oMath>
        <m:sSub>
          <m:sSubPr>
            <m:ctrlPr>
              <w:rPr>
                <w:rFonts w:ascii="Cambria Math" w:hAnsi="Cambria Math"/>
                <w:i/>
                <w:spacing w:val="2"/>
                <w:sz w:val="28"/>
                <w:szCs w:val="28"/>
              </w:rPr>
            </m:ctrlPr>
          </m:sSubPr>
          <m:e>
            <m:r>
              <w:rPr>
                <w:rFonts w:ascii="Cambria Math" w:hAnsi="Cambria Math"/>
                <w:spacing w:val="2"/>
                <w:sz w:val="28"/>
                <w:szCs w:val="28"/>
                <w:lang w:val="en-US"/>
              </w:rPr>
              <m:t>P</m:t>
            </m:r>
          </m:e>
          <m:sub>
            <m:r>
              <w:rPr>
                <w:rFonts w:ascii="Cambria Math" w:hAnsi="Cambria Math"/>
                <w:spacing w:val="2"/>
                <w:sz w:val="28"/>
                <w:szCs w:val="28"/>
              </w:rPr>
              <m:t>i</m:t>
            </m:r>
          </m:sub>
        </m:sSub>
      </m:oMath>
      <w:r w:rsidR="00101BDA" w:rsidRPr="00BD3A61">
        <w:t xml:space="preserve"> </w:t>
      </w:r>
      <w:r w:rsidR="00101BDA" w:rsidRPr="00BD3A61">
        <w:rPr>
          <w:sz w:val="28"/>
          <w:szCs w:val="28"/>
        </w:rPr>
        <w:t xml:space="preserve">- норматив затрат на предоставление </w:t>
      </w:r>
      <w:proofErr w:type="spellStart"/>
      <w:r w:rsidR="00101BDA" w:rsidRPr="00BD3A61">
        <w:rPr>
          <w:rFonts w:eastAsia="Calibri"/>
          <w:i/>
          <w:sz w:val="28"/>
          <w:szCs w:val="28"/>
          <w:lang w:val="en-US" w:eastAsia="en-US"/>
        </w:rPr>
        <w:t>i</w:t>
      </w:r>
      <w:proofErr w:type="spellEnd"/>
      <w:r w:rsidR="00101BDA" w:rsidRPr="00BD3A61">
        <w:rPr>
          <w:rFonts w:eastAsia="Calibri"/>
          <w:sz w:val="28"/>
          <w:szCs w:val="28"/>
          <w:lang w:eastAsia="en-US"/>
        </w:rPr>
        <w:t>-ой</w:t>
      </w:r>
      <w:r w:rsidR="00101BDA" w:rsidRPr="00BD3A61">
        <w:rPr>
          <w:rFonts w:eastAsia="Calibri"/>
          <w:i/>
          <w:sz w:val="28"/>
          <w:szCs w:val="28"/>
          <w:lang w:eastAsia="en-US"/>
        </w:rPr>
        <w:t xml:space="preserve"> </w:t>
      </w:r>
      <w:r w:rsidR="00101BDA" w:rsidRPr="00BD3A61">
        <w:rPr>
          <w:sz w:val="28"/>
          <w:szCs w:val="28"/>
        </w:rPr>
        <w:t>социальной услуги в течение месяца, рассчитанный на основе базовых нормативов затрат на оказание государственных услуг в сфере социальной защиты населения, утвержденных правовым актом департамента на соответствующий финансовый год;</w:t>
      </w:r>
    </w:p>
    <w:p w:rsidR="00101BDA" w:rsidRPr="00BD3A61" w:rsidRDefault="00101BDA" w:rsidP="00101BDA">
      <w:pPr>
        <w:spacing w:line="276" w:lineRule="auto"/>
        <w:ind w:firstLine="567"/>
        <w:jc w:val="both"/>
        <w:rPr>
          <w:sz w:val="28"/>
          <w:szCs w:val="28"/>
        </w:rPr>
      </w:pPr>
      <w:r w:rsidRPr="00BD3A61">
        <w:rPr>
          <w:i/>
          <w:noProof/>
          <w:sz w:val="28"/>
          <w:szCs w:val="28"/>
          <w:lang w:val="en-US"/>
        </w:rPr>
        <w:t>T</w:t>
      </w:r>
      <w:r w:rsidRPr="00BD3A61">
        <w:rPr>
          <w:i/>
        </w:rPr>
        <w:t xml:space="preserve"> </w:t>
      </w:r>
      <w:r w:rsidRPr="00BD3A61">
        <w:rPr>
          <w:i/>
          <w:sz w:val="28"/>
          <w:szCs w:val="28"/>
        </w:rPr>
        <w:t>-</w:t>
      </w:r>
      <w:r w:rsidRPr="00BD3A61">
        <w:rPr>
          <w:sz w:val="28"/>
          <w:szCs w:val="28"/>
        </w:rPr>
        <w:t xml:space="preserve"> </w:t>
      </w:r>
      <w:proofErr w:type="gramStart"/>
      <w:r w:rsidRPr="00BD3A61">
        <w:rPr>
          <w:sz w:val="28"/>
          <w:szCs w:val="28"/>
        </w:rPr>
        <w:t>количество</w:t>
      </w:r>
      <w:proofErr w:type="gramEnd"/>
      <w:r w:rsidRPr="00BD3A61">
        <w:rPr>
          <w:sz w:val="28"/>
          <w:szCs w:val="28"/>
        </w:rPr>
        <w:t xml:space="preserve"> месяцев, в течение которых в соответствии с техническим заданием предоставляются социальные услуги в форме социального обслуживания на дому</w:t>
      </w:r>
      <w:r w:rsidRPr="00BD3A61">
        <w:t>;</w:t>
      </w:r>
    </w:p>
    <w:p w:rsidR="00101BDA" w:rsidRPr="00BD3A61" w:rsidRDefault="00360681" w:rsidP="00101BDA">
      <w:pPr>
        <w:spacing w:line="276" w:lineRule="auto"/>
        <w:ind w:firstLine="567"/>
        <w:jc w:val="both"/>
      </w:pPr>
      <m:oMath>
        <m:sSub>
          <m:sSubPr>
            <m:ctrlPr>
              <w:rPr>
                <w:rFonts w:ascii="Cambria Math" w:hAnsi="Cambria Math"/>
                <w:i/>
                <w:spacing w:val="2"/>
                <w:sz w:val="28"/>
                <w:szCs w:val="28"/>
              </w:rPr>
            </m:ctrlPr>
          </m:sSubPr>
          <m:e>
            <m:r>
              <w:rPr>
                <w:rFonts w:ascii="Cambria Math" w:hAnsi="Cambria Math"/>
                <w:spacing w:val="2"/>
                <w:sz w:val="28"/>
                <w:szCs w:val="28"/>
              </w:rPr>
              <m:t>Д</m:t>
            </m:r>
          </m:e>
          <m:sub>
            <m:r>
              <w:rPr>
                <w:rFonts w:ascii="Cambria Math" w:hAnsi="Cambria Math"/>
                <w:spacing w:val="2"/>
                <w:sz w:val="28"/>
                <w:szCs w:val="28"/>
                <w:lang w:val="en-US"/>
              </w:rPr>
              <m:t>i</m:t>
            </m:r>
          </m:sub>
        </m:sSub>
      </m:oMath>
      <w:r w:rsidR="00101BDA" w:rsidRPr="00BD3A61">
        <w:rPr>
          <w:sz w:val="28"/>
          <w:szCs w:val="28"/>
        </w:rPr>
        <w:t xml:space="preserve">- величина платы </w:t>
      </w:r>
      <w:proofErr w:type="spellStart"/>
      <w:r w:rsidR="00101BDA" w:rsidRPr="00BD3A61">
        <w:rPr>
          <w:rFonts w:eastAsia="Calibri"/>
          <w:i/>
          <w:sz w:val="28"/>
          <w:szCs w:val="28"/>
          <w:lang w:val="en-US" w:eastAsia="en-US"/>
        </w:rPr>
        <w:t>i</w:t>
      </w:r>
      <w:proofErr w:type="spellEnd"/>
      <w:r w:rsidR="00101BDA" w:rsidRPr="00BD3A61">
        <w:rPr>
          <w:rFonts w:eastAsia="Calibri"/>
          <w:sz w:val="28"/>
          <w:szCs w:val="28"/>
          <w:lang w:eastAsia="en-US"/>
        </w:rPr>
        <w:t>-ой</w:t>
      </w:r>
      <w:r w:rsidR="00101BDA" w:rsidRPr="00BD3A61">
        <w:rPr>
          <w:rFonts w:eastAsia="Calibri"/>
          <w:i/>
          <w:sz w:val="28"/>
          <w:szCs w:val="28"/>
          <w:lang w:eastAsia="en-US"/>
        </w:rPr>
        <w:t xml:space="preserve"> </w:t>
      </w:r>
      <w:r w:rsidR="00101BDA" w:rsidRPr="00BD3A61">
        <w:rPr>
          <w:sz w:val="28"/>
          <w:szCs w:val="28"/>
        </w:rPr>
        <w:t>социальной услуги в форме социального обслуживания на дому за период Т, рассчитанная исходя из значений предельных тарифов на социальные услуги (далее - предельный тариф), утвержденных нормативным правовым актом департамента, с учетом права граждан на предоставление социальных услуг бесплатно и на условиях полной или частичной оплаты.</w:t>
      </w:r>
    </w:p>
    <w:p w:rsidR="00101BDA" w:rsidRPr="00BD3A61" w:rsidRDefault="00101BDA" w:rsidP="00101BDA">
      <w:pPr>
        <w:spacing w:line="276" w:lineRule="auto"/>
        <w:ind w:firstLine="567"/>
        <w:jc w:val="both"/>
        <w:rPr>
          <w:sz w:val="28"/>
          <w:szCs w:val="28"/>
        </w:rPr>
      </w:pPr>
      <w:proofErr w:type="gramStart"/>
      <w:r w:rsidRPr="00BD3A61">
        <w:rPr>
          <w:sz w:val="28"/>
        </w:rPr>
        <w:t>Значение</w:t>
      </w:r>
      <w:r w:rsidRPr="00BD3A61">
        <w:t xml:space="preserve"> </w:t>
      </w:r>
      <m:oMath>
        <m:sSub>
          <m:sSubPr>
            <m:ctrlPr>
              <w:rPr>
                <w:rFonts w:ascii="Cambria Math" w:hAnsi="Cambria Math"/>
                <w:i/>
                <w:spacing w:val="2"/>
                <w:sz w:val="28"/>
                <w:szCs w:val="28"/>
              </w:rPr>
            </m:ctrlPr>
          </m:sSubPr>
          <m:e>
            <m:r>
              <w:rPr>
                <w:rFonts w:ascii="Cambria Math" w:hAnsi="Cambria Math"/>
                <w:spacing w:val="2"/>
                <w:sz w:val="28"/>
                <w:szCs w:val="28"/>
              </w:rPr>
              <m:t>Д</m:t>
            </m:r>
          </m:e>
          <m:sub>
            <m:r>
              <w:rPr>
                <w:rFonts w:ascii="Cambria Math" w:hAnsi="Cambria Math"/>
                <w:spacing w:val="2"/>
                <w:sz w:val="28"/>
                <w:szCs w:val="28"/>
                <w:lang w:val="en-US"/>
              </w:rPr>
              <m:t>i</m:t>
            </m:r>
          </m:sub>
        </m:sSub>
      </m:oMath>
      <w:r w:rsidRPr="00BD3A61">
        <w:t xml:space="preserve"> </w:t>
      </w:r>
      <w:r w:rsidRPr="00BD3A61">
        <w:rPr>
          <w:sz w:val="28"/>
          <w:szCs w:val="28"/>
        </w:rPr>
        <w:t>определяется</w:t>
      </w:r>
      <w:proofErr w:type="gramEnd"/>
      <w:r w:rsidRPr="00BD3A61">
        <w:rPr>
          <w:sz w:val="28"/>
          <w:szCs w:val="28"/>
        </w:rPr>
        <w:t xml:space="preserve"> на основании мониторинга предоставления социальных услуг на дому на территории, определенной техническим заданием, проводимого департаментом.</w:t>
      </w:r>
    </w:p>
    <w:p w:rsidR="00101BDA" w:rsidRPr="00BD3A61" w:rsidRDefault="00101BDA" w:rsidP="00101BDA">
      <w:pPr>
        <w:pStyle w:val="afa"/>
        <w:numPr>
          <w:ilvl w:val="1"/>
          <w:numId w:val="24"/>
        </w:numPr>
        <w:spacing w:line="276" w:lineRule="auto"/>
        <w:ind w:left="0" w:firstLine="142"/>
        <w:jc w:val="both"/>
        <w:rPr>
          <w:sz w:val="28"/>
          <w:szCs w:val="28"/>
        </w:rPr>
      </w:pPr>
      <w:bookmarkStart w:id="8" w:name="sub_32"/>
      <w:r w:rsidRPr="00BD3A61">
        <w:rPr>
          <w:sz w:val="28"/>
          <w:szCs w:val="28"/>
        </w:rPr>
        <w:t>Фактический объем субсидии, подлежащий перечислению организации, рассчитывается ежеквартально по результатам рассмотрения отчетности, установленной в соглашении, а также в случае изменения нормативных затрат с учетом:</w:t>
      </w:r>
    </w:p>
    <w:bookmarkEnd w:id="8"/>
    <w:p w:rsidR="00101BDA" w:rsidRPr="00BD3A61" w:rsidRDefault="00101BDA" w:rsidP="00101BDA">
      <w:pPr>
        <w:spacing w:line="276" w:lineRule="auto"/>
        <w:ind w:firstLine="567"/>
        <w:jc w:val="both"/>
      </w:pPr>
      <w:r w:rsidRPr="00BD3A61">
        <w:rPr>
          <w:sz w:val="28"/>
          <w:szCs w:val="28"/>
        </w:rPr>
        <w:t>периода предоставления социальных услуг в форме социального обслуживания на дому;</w:t>
      </w:r>
    </w:p>
    <w:p w:rsidR="00101BDA" w:rsidRPr="00BD3A61" w:rsidRDefault="00101BDA" w:rsidP="00101BDA">
      <w:pPr>
        <w:spacing w:line="276" w:lineRule="auto"/>
        <w:ind w:firstLine="567"/>
        <w:jc w:val="both"/>
        <w:rPr>
          <w:sz w:val="28"/>
          <w:szCs w:val="28"/>
        </w:rPr>
      </w:pPr>
      <w:r w:rsidRPr="00BD3A61">
        <w:rPr>
          <w:sz w:val="28"/>
          <w:szCs w:val="28"/>
        </w:rPr>
        <w:t>фактического количества получателей социальных услуг в форме социального обслуживания на дому;</w:t>
      </w:r>
    </w:p>
    <w:p w:rsidR="00101BDA" w:rsidRPr="00BD3A61" w:rsidRDefault="00101BDA" w:rsidP="00101BDA">
      <w:pPr>
        <w:spacing w:line="276" w:lineRule="auto"/>
        <w:ind w:firstLine="567"/>
        <w:jc w:val="both"/>
        <w:rPr>
          <w:sz w:val="28"/>
          <w:szCs w:val="28"/>
        </w:rPr>
      </w:pPr>
      <w:r w:rsidRPr="00BD3A61">
        <w:rPr>
          <w:sz w:val="28"/>
          <w:szCs w:val="28"/>
        </w:rPr>
        <w:t>фактического размера платы получателей социальных услуг в форме социального обслуживания на дому;</w:t>
      </w:r>
    </w:p>
    <w:p w:rsidR="00101BDA" w:rsidRPr="00BD3A61" w:rsidRDefault="00101BDA" w:rsidP="00101BDA">
      <w:pPr>
        <w:spacing w:line="276" w:lineRule="auto"/>
        <w:ind w:firstLine="567"/>
        <w:rPr>
          <w:sz w:val="28"/>
          <w:szCs w:val="28"/>
        </w:rPr>
      </w:pPr>
      <w:r w:rsidRPr="00BD3A61">
        <w:rPr>
          <w:sz w:val="28"/>
          <w:szCs w:val="28"/>
        </w:rPr>
        <w:t>норматива затрат на предоставление социальных услуг в форме социального обслуживания на дому.</w:t>
      </w:r>
    </w:p>
    <w:p w:rsidR="00101BDA" w:rsidRPr="00BD3A61" w:rsidRDefault="00101BDA" w:rsidP="00101BDA">
      <w:pPr>
        <w:pStyle w:val="afa"/>
        <w:numPr>
          <w:ilvl w:val="1"/>
          <w:numId w:val="24"/>
        </w:numPr>
        <w:spacing w:line="276" w:lineRule="auto"/>
        <w:ind w:left="0" w:firstLine="142"/>
        <w:jc w:val="both"/>
        <w:rPr>
          <w:spacing w:val="2"/>
          <w:sz w:val="28"/>
          <w:szCs w:val="28"/>
        </w:rPr>
      </w:pPr>
      <w:r w:rsidRPr="00BD3A61">
        <w:rPr>
          <w:spacing w:val="2"/>
          <w:sz w:val="28"/>
          <w:szCs w:val="28"/>
        </w:rPr>
        <w:t>За счет предоставленных субсидий организация вправе осуществлять следующие расходы:</w:t>
      </w:r>
    </w:p>
    <w:p w:rsidR="00101BDA" w:rsidRPr="00BD3A61" w:rsidRDefault="00101BDA" w:rsidP="00101BDA">
      <w:pPr>
        <w:shd w:val="clear" w:color="auto" w:fill="FFFFFF"/>
        <w:tabs>
          <w:tab w:val="left" w:pos="851"/>
        </w:tabs>
        <w:ind w:firstLine="567"/>
        <w:jc w:val="both"/>
        <w:textAlignment w:val="baseline"/>
        <w:rPr>
          <w:spacing w:val="2"/>
          <w:sz w:val="28"/>
          <w:szCs w:val="28"/>
        </w:rPr>
      </w:pPr>
      <w:r w:rsidRPr="00BD3A61">
        <w:rPr>
          <w:spacing w:val="2"/>
          <w:sz w:val="28"/>
          <w:szCs w:val="28"/>
        </w:rPr>
        <w:t>1) расходы, непосредственно связанные с предоставлением социальных услуг в форме социального обслуживания на дому, в том числе:</w:t>
      </w:r>
    </w:p>
    <w:p w:rsidR="00101BDA" w:rsidRPr="00BD3A61" w:rsidRDefault="00101BDA" w:rsidP="00101BDA">
      <w:pPr>
        <w:shd w:val="clear" w:color="auto" w:fill="FFFFFF"/>
        <w:tabs>
          <w:tab w:val="left" w:pos="851"/>
        </w:tabs>
        <w:ind w:firstLine="567"/>
        <w:jc w:val="both"/>
        <w:textAlignment w:val="baseline"/>
        <w:rPr>
          <w:spacing w:val="2"/>
          <w:sz w:val="28"/>
          <w:szCs w:val="28"/>
        </w:rPr>
      </w:pPr>
      <w:r w:rsidRPr="00BD3A61">
        <w:rPr>
          <w:spacing w:val="2"/>
          <w:sz w:val="28"/>
          <w:szCs w:val="28"/>
        </w:rPr>
        <w:lastRenderedPageBreak/>
        <w:t>расходы на оплату труда с начислениями на выплаты по оплате труда работников, непосредственно связанных с предоставлением услуг;</w:t>
      </w:r>
    </w:p>
    <w:p w:rsidR="00101BDA" w:rsidRPr="00BD3A61" w:rsidRDefault="00101BDA" w:rsidP="00101BDA">
      <w:pPr>
        <w:shd w:val="clear" w:color="auto" w:fill="FFFFFF"/>
        <w:tabs>
          <w:tab w:val="left" w:pos="851"/>
        </w:tabs>
        <w:ind w:firstLine="567"/>
        <w:jc w:val="both"/>
        <w:textAlignment w:val="baseline"/>
        <w:rPr>
          <w:spacing w:val="2"/>
          <w:sz w:val="28"/>
          <w:szCs w:val="28"/>
        </w:rPr>
      </w:pPr>
      <w:r w:rsidRPr="00BD3A61">
        <w:rPr>
          <w:spacing w:val="2"/>
          <w:sz w:val="28"/>
          <w:szCs w:val="28"/>
        </w:rPr>
        <w:t>расходы на содержание имущества, используемого в процессе предоставления услуг;</w:t>
      </w:r>
    </w:p>
    <w:p w:rsidR="00101BDA" w:rsidRPr="00BD3A61" w:rsidRDefault="00101BDA" w:rsidP="00101BDA">
      <w:pPr>
        <w:shd w:val="clear" w:color="auto" w:fill="FFFFFF"/>
        <w:tabs>
          <w:tab w:val="left" w:pos="851"/>
        </w:tabs>
        <w:ind w:firstLine="567"/>
        <w:jc w:val="both"/>
        <w:textAlignment w:val="baseline"/>
        <w:rPr>
          <w:spacing w:val="2"/>
          <w:sz w:val="28"/>
          <w:szCs w:val="28"/>
        </w:rPr>
      </w:pPr>
      <w:r w:rsidRPr="00BD3A61">
        <w:rPr>
          <w:spacing w:val="2"/>
          <w:sz w:val="28"/>
          <w:szCs w:val="28"/>
        </w:rPr>
        <w:t>расходы на приобретение материальных запасов, потребляемых (используемых) в процессе предоставления социальных услуг;</w:t>
      </w:r>
    </w:p>
    <w:p w:rsidR="00101BDA" w:rsidRPr="00BD3A61" w:rsidRDefault="00101BDA" w:rsidP="00101BDA">
      <w:pPr>
        <w:shd w:val="clear" w:color="auto" w:fill="FFFFFF"/>
        <w:tabs>
          <w:tab w:val="left" w:pos="851"/>
        </w:tabs>
        <w:ind w:firstLine="567"/>
        <w:jc w:val="both"/>
        <w:textAlignment w:val="baseline"/>
        <w:rPr>
          <w:spacing w:val="2"/>
          <w:sz w:val="28"/>
          <w:szCs w:val="28"/>
        </w:rPr>
      </w:pPr>
      <w:r w:rsidRPr="00BD3A61">
        <w:rPr>
          <w:spacing w:val="2"/>
          <w:sz w:val="28"/>
          <w:szCs w:val="28"/>
        </w:rPr>
        <w:t>2) расходы на общехозяйственные нужды, в том числе:</w:t>
      </w:r>
    </w:p>
    <w:p w:rsidR="00101BDA" w:rsidRPr="00BD3A61" w:rsidRDefault="00101BDA" w:rsidP="00101BDA">
      <w:pPr>
        <w:shd w:val="clear" w:color="auto" w:fill="FFFFFF"/>
        <w:tabs>
          <w:tab w:val="left" w:pos="851"/>
        </w:tabs>
        <w:ind w:firstLine="567"/>
        <w:jc w:val="both"/>
        <w:textAlignment w:val="baseline"/>
        <w:rPr>
          <w:spacing w:val="2"/>
          <w:sz w:val="28"/>
          <w:szCs w:val="28"/>
        </w:rPr>
      </w:pPr>
      <w:r w:rsidRPr="00BD3A61">
        <w:rPr>
          <w:spacing w:val="2"/>
          <w:sz w:val="28"/>
          <w:szCs w:val="28"/>
        </w:rPr>
        <w:t>расходы на оплату труда с начислениями на выплаты по оплате труда работников, которые не принимают непосредственного участия в предоставлении социальных услуг, включая административно-управленческий персонал;</w:t>
      </w:r>
    </w:p>
    <w:p w:rsidR="00101BDA" w:rsidRPr="00BD3A61" w:rsidRDefault="00700C0C" w:rsidP="00101BDA">
      <w:pPr>
        <w:shd w:val="clear" w:color="auto" w:fill="FFFFFF"/>
        <w:tabs>
          <w:tab w:val="left" w:pos="851"/>
        </w:tabs>
        <w:ind w:firstLine="567"/>
        <w:jc w:val="both"/>
        <w:textAlignment w:val="baseline"/>
        <w:rPr>
          <w:spacing w:val="2"/>
          <w:sz w:val="28"/>
          <w:szCs w:val="28"/>
        </w:rPr>
      </w:pPr>
      <w:r w:rsidRPr="00BD3A61">
        <w:rPr>
          <w:spacing w:val="2"/>
          <w:sz w:val="28"/>
          <w:szCs w:val="28"/>
        </w:rPr>
        <w:t>р</w:t>
      </w:r>
      <w:r w:rsidR="00101BDA" w:rsidRPr="00BD3A61">
        <w:rPr>
          <w:spacing w:val="2"/>
          <w:sz w:val="28"/>
          <w:szCs w:val="28"/>
        </w:rPr>
        <w:t>асходы на прочие общехозяйственные нужды, связанные с предоставлением социальных услуг, включая расходы на приобретение основных средств.</w:t>
      </w:r>
    </w:p>
    <w:p w:rsidR="00A94B2E" w:rsidRPr="00BD3A61" w:rsidRDefault="00A94B2E" w:rsidP="00360681">
      <w:pPr>
        <w:pStyle w:val="afa"/>
        <w:numPr>
          <w:ilvl w:val="1"/>
          <w:numId w:val="24"/>
        </w:numPr>
        <w:spacing w:line="276" w:lineRule="auto"/>
        <w:ind w:left="0" w:firstLine="142"/>
        <w:jc w:val="both"/>
        <w:rPr>
          <w:sz w:val="28"/>
          <w:szCs w:val="28"/>
        </w:rPr>
      </w:pPr>
      <w:r w:rsidRPr="00BD3A61">
        <w:rPr>
          <w:sz w:val="28"/>
          <w:szCs w:val="28"/>
        </w:rPr>
        <w:t xml:space="preserve">Запрещено приобретать получателями субсидии, получающими средства на основании соглашений, заключенных с получателями субсидии, за счет полученных из соответствующего бюджета бюджетной системы Российской Федерации средства иностранной валюты, за исключением </w:t>
      </w:r>
      <w:r w:rsidR="00700C0C" w:rsidRPr="00BD3A61">
        <w:rPr>
          <w:sz w:val="28"/>
          <w:szCs w:val="28"/>
        </w:rPr>
        <w:t xml:space="preserve">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rsidR="00F044FC" w:rsidRPr="00BD3A61" w:rsidRDefault="00F044FC" w:rsidP="00700C0C">
      <w:pPr>
        <w:pStyle w:val="afa"/>
        <w:numPr>
          <w:ilvl w:val="1"/>
          <w:numId w:val="24"/>
        </w:numPr>
        <w:shd w:val="clear" w:color="auto" w:fill="FFFFFF"/>
        <w:jc w:val="both"/>
        <w:rPr>
          <w:sz w:val="28"/>
          <w:szCs w:val="28"/>
        </w:rPr>
      </w:pPr>
      <w:r w:rsidRPr="00BD3A61">
        <w:rPr>
          <w:sz w:val="28"/>
          <w:szCs w:val="28"/>
        </w:rPr>
        <w:t>Результатами предоставления субсидии, показатели которых у</w:t>
      </w:r>
      <w:r w:rsidR="00BD3A61">
        <w:rPr>
          <w:sz w:val="28"/>
          <w:szCs w:val="28"/>
        </w:rPr>
        <w:t xml:space="preserve">станавливаются </w:t>
      </w:r>
      <w:r w:rsidRPr="00BD3A61">
        <w:rPr>
          <w:sz w:val="28"/>
          <w:szCs w:val="28"/>
        </w:rPr>
        <w:t>департаментом в соглашении, являются:</w:t>
      </w:r>
    </w:p>
    <w:p w:rsidR="00F044FC" w:rsidRPr="00BD3A61" w:rsidRDefault="00F044FC" w:rsidP="00F044FC">
      <w:pPr>
        <w:pStyle w:val="ConsPlusNormal"/>
        <w:jc w:val="both"/>
        <w:rPr>
          <w:rFonts w:ascii="Times New Roman" w:hAnsi="Times New Roman" w:cs="Times New Roman"/>
          <w:sz w:val="28"/>
          <w:szCs w:val="28"/>
        </w:rPr>
      </w:pPr>
      <w:r w:rsidRPr="00BD3A61">
        <w:rPr>
          <w:rFonts w:ascii="Times New Roman" w:hAnsi="Times New Roman" w:cs="Times New Roman"/>
          <w:sz w:val="28"/>
          <w:szCs w:val="28"/>
        </w:rPr>
        <w:t>количество социальных услуг</w:t>
      </w:r>
      <w:r w:rsidR="00700C0C" w:rsidRPr="00BD3A61">
        <w:rPr>
          <w:rFonts w:ascii="Times New Roman" w:hAnsi="Times New Roman" w:cs="Times New Roman"/>
          <w:sz w:val="28"/>
          <w:szCs w:val="28"/>
        </w:rPr>
        <w:t xml:space="preserve"> в форме социального обслуживания на дому</w:t>
      </w:r>
      <w:r w:rsidRPr="00BD3A61">
        <w:rPr>
          <w:rFonts w:ascii="Times New Roman" w:hAnsi="Times New Roman" w:cs="Times New Roman"/>
          <w:sz w:val="28"/>
          <w:szCs w:val="28"/>
        </w:rPr>
        <w:t>, оказанных гражданам, признанным нуждающ</w:t>
      </w:r>
      <w:r w:rsidR="00700C0C" w:rsidRPr="00BD3A61">
        <w:rPr>
          <w:rFonts w:ascii="Times New Roman" w:hAnsi="Times New Roman" w:cs="Times New Roman"/>
          <w:sz w:val="28"/>
          <w:szCs w:val="28"/>
        </w:rPr>
        <w:t>имися в социальном обслуживании.</w:t>
      </w:r>
    </w:p>
    <w:p w:rsidR="00700C0C" w:rsidRPr="00BD3A61" w:rsidRDefault="00C02F7E" w:rsidP="00700C0C">
      <w:pPr>
        <w:pStyle w:val="afa"/>
        <w:numPr>
          <w:ilvl w:val="1"/>
          <w:numId w:val="24"/>
        </w:numPr>
        <w:shd w:val="clear" w:color="auto" w:fill="FFFFFF"/>
        <w:ind w:left="0" w:firstLine="142"/>
        <w:jc w:val="both"/>
        <w:rPr>
          <w:sz w:val="28"/>
          <w:szCs w:val="28"/>
        </w:rPr>
      </w:pPr>
      <w:r w:rsidRPr="00BD3A61">
        <w:rPr>
          <w:sz w:val="28"/>
          <w:szCs w:val="28"/>
        </w:rPr>
        <w:t xml:space="preserve">Соглашение должно включать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w:t>
      </w:r>
      <w:r w:rsidR="00700C0C" w:rsidRPr="00BD3A61">
        <w:rPr>
          <w:sz w:val="28"/>
          <w:szCs w:val="28"/>
        </w:rPr>
        <w:t>порядка предоставления субсидии.</w:t>
      </w:r>
    </w:p>
    <w:p w:rsidR="00026FE8" w:rsidRPr="00BD3A61" w:rsidRDefault="00C20BAF" w:rsidP="00700C0C">
      <w:pPr>
        <w:pStyle w:val="afa"/>
        <w:numPr>
          <w:ilvl w:val="1"/>
          <w:numId w:val="24"/>
        </w:numPr>
        <w:shd w:val="clear" w:color="auto" w:fill="FFFFFF"/>
        <w:ind w:left="0" w:firstLine="142"/>
        <w:jc w:val="both"/>
        <w:rPr>
          <w:sz w:val="28"/>
          <w:szCs w:val="28"/>
        </w:rPr>
      </w:pPr>
      <w:r w:rsidRPr="00BD3A61">
        <w:rPr>
          <w:sz w:val="28"/>
          <w:szCs w:val="28"/>
        </w:rPr>
        <w:t xml:space="preserve"> </w:t>
      </w:r>
      <w:r w:rsidR="0015410F" w:rsidRPr="00BD3A61">
        <w:rPr>
          <w:spacing w:val="2"/>
          <w:sz w:val="28"/>
          <w:szCs w:val="28"/>
        </w:rPr>
        <w:t>Субсидия перечисляется</w:t>
      </w:r>
      <w:r w:rsidR="00026FE8" w:rsidRPr="00BD3A61">
        <w:rPr>
          <w:spacing w:val="2"/>
          <w:sz w:val="28"/>
          <w:szCs w:val="28"/>
        </w:rPr>
        <w:t>:</w:t>
      </w:r>
    </w:p>
    <w:p w:rsidR="00B12410" w:rsidRPr="00BD3A61" w:rsidRDefault="00026FE8" w:rsidP="00667DA7">
      <w:pPr>
        <w:pStyle w:val="a3"/>
        <w:ind w:firstLine="709"/>
        <w:jc w:val="both"/>
        <w:rPr>
          <w:sz w:val="28"/>
          <w:szCs w:val="28"/>
        </w:rPr>
      </w:pPr>
      <w:r w:rsidRPr="00BD3A61">
        <w:rPr>
          <w:spacing w:val="2"/>
          <w:sz w:val="28"/>
          <w:szCs w:val="28"/>
        </w:rPr>
        <w:t xml:space="preserve">в случае, если победителем </w:t>
      </w:r>
      <w:r w:rsidR="0033361C" w:rsidRPr="00BD3A61">
        <w:rPr>
          <w:spacing w:val="2"/>
          <w:sz w:val="28"/>
          <w:szCs w:val="28"/>
        </w:rPr>
        <w:t>конкурс</w:t>
      </w:r>
      <w:r w:rsidRPr="00BD3A61">
        <w:rPr>
          <w:spacing w:val="2"/>
          <w:sz w:val="28"/>
          <w:szCs w:val="28"/>
        </w:rPr>
        <w:t>а признано юридическое лицо (кроме социально ориентированных некоммерческих организаций, осуществляющих свою деятельность согласно статье 31.1 Федерального закона от 12.01.1996 № 7-ФЗ (ред. от 02.07.2021) "О некоммерческих организациях"), индивидуальный предприниматель</w:t>
      </w:r>
      <w:r w:rsidR="0015410F" w:rsidRPr="00BD3A61">
        <w:rPr>
          <w:spacing w:val="2"/>
          <w:sz w:val="28"/>
          <w:szCs w:val="28"/>
        </w:rPr>
        <w:t xml:space="preserve"> </w:t>
      </w:r>
      <w:r w:rsidRPr="00BD3A61">
        <w:rPr>
          <w:spacing w:val="2"/>
          <w:sz w:val="28"/>
          <w:szCs w:val="28"/>
        </w:rPr>
        <w:t xml:space="preserve">- </w:t>
      </w:r>
      <w:r w:rsidR="0015410F" w:rsidRPr="00BD3A61">
        <w:rPr>
          <w:spacing w:val="2"/>
          <w:sz w:val="28"/>
          <w:szCs w:val="28"/>
        </w:rPr>
        <w:t xml:space="preserve">на </w:t>
      </w:r>
      <w:r w:rsidRPr="00BD3A61">
        <w:rPr>
          <w:spacing w:val="2"/>
          <w:sz w:val="28"/>
          <w:szCs w:val="28"/>
        </w:rPr>
        <w:t xml:space="preserve">лицевые </w:t>
      </w:r>
      <w:r w:rsidR="0015410F" w:rsidRPr="00BD3A61">
        <w:rPr>
          <w:spacing w:val="2"/>
          <w:sz w:val="28"/>
          <w:szCs w:val="28"/>
        </w:rPr>
        <w:t xml:space="preserve">счета, </w:t>
      </w:r>
      <w:r w:rsidRPr="00BD3A61">
        <w:rPr>
          <w:spacing w:val="2"/>
          <w:sz w:val="28"/>
          <w:szCs w:val="28"/>
        </w:rPr>
        <w:t xml:space="preserve">открытые для казначейского сопровождения в департаменте финансов Брянской области, </w:t>
      </w:r>
      <w:r w:rsidR="0015410F" w:rsidRPr="00BD3A61">
        <w:rPr>
          <w:sz w:val="28"/>
          <w:szCs w:val="28"/>
        </w:rPr>
        <w:t>не</w:t>
      </w:r>
      <w:r w:rsidR="00B12410" w:rsidRPr="00BD3A61">
        <w:rPr>
          <w:sz w:val="28"/>
          <w:szCs w:val="28"/>
        </w:rPr>
        <w:t xml:space="preserve"> позднее </w:t>
      </w:r>
      <w:r w:rsidR="00700C0C" w:rsidRPr="00BD3A61">
        <w:rPr>
          <w:sz w:val="28"/>
          <w:szCs w:val="28"/>
        </w:rPr>
        <w:t>30</w:t>
      </w:r>
      <w:r w:rsidR="00B12410" w:rsidRPr="00BD3A61">
        <w:rPr>
          <w:sz w:val="28"/>
          <w:szCs w:val="28"/>
        </w:rPr>
        <w:t xml:space="preserve"> рабоч</w:t>
      </w:r>
      <w:r w:rsidR="00700C0C" w:rsidRPr="00BD3A61">
        <w:rPr>
          <w:sz w:val="28"/>
          <w:szCs w:val="28"/>
        </w:rPr>
        <w:t>их</w:t>
      </w:r>
      <w:r w:rsidR="00B12410" w:rsidRPr="00BD3A61">
        <w:rPr>
          <w:sz w:val="28"/>
          <w:szCs w:val="28"/>
        </w:rPr>
        <w:t xml:space="preserve"> дн</w:t>
      </w:r>
      <w:r w:rsidR="00700C0C" w:rsidRPr="00BD3A61">
        <w:rPr>
          <w:sz w:val="28"/>
          <w:szCs w:val="28"/>
        </w:rPr>
        <w:t>ей после заключения соглашения;</w:t>
      </w:r>
    </w:p>
    <w:p w:rsidR="00700C0C" w:rsidRPr="00BD3A61" w:rsidRDefault="00026FE8" w:rsidP="00700C0C">
      <w:pPr>
        <w:pStyle w:val="a3"/>
        <w:ind w:firstLine="709"/>
        <w:jc w:val="both"/>
        <w:rPr>
          <w:sz w:val="28"/>
          <w:szCs w:val="28"/>
        </w:rPr>
      </w:pPr>
      <w:r w:rsidRPr="00BD3A61">
        <w:rPr>
          <w:sz w:val="28"/>
          <w:szCs w:val="28"/>
        </w:rPr>
        <w:lastRenderedPageBreak/>
        <w:t xml:space="preserve">в случае, если победителем </w:t>
      </w:r>
      <w:r w:rsidR="0033361C" w:rsidRPr="00BD3A61">
        <w:rPr>
          <w:sz w:val="28"/>
          <w:szCs w:val="28"/>
        </w:rPr>
        <w:t>конкурс</w:t>
      </w:r>
      <w:r w:rsidRPr="00BD3A61">
        <w:rPr>
          <w:sz w:val="28"/>
          <w:szCs w:val="28"/>
        </w:rPr>
        <w:t xml:space="preserve">а признана социально ориентированная некоммерческая организация </w:t>
      </w:r>
      <w:r w:rsidRPr="00BD3A61">
        <w:rPr>
          <w:spacing w:val="2"/>
          <w:sz w:val="28"/>
          <w:szCs w:val="28"/>
        </w:rPr>
        <w:t>- на счета, в установленном законодательством порядке, открытые организацией в учреждениях Центрального банка Российской Федерации или кредитных организациях</w:t>
      </w:r>
      <w:r w:rsidRPr="00BD3A61">
        <w:rPr>
          <w:sz w:val="28"/>
          <w:szCs w:val="28"/>
        </w:rPr>
        <w:t xml:space="preserve"> </w:t>
      </w:r>
      <w:r w:rsidR="00700C0C" w:rsidRPr="00BD3A61">
        <w:rPr>
          <w:sz w:val="28"/>
          <w:szCs w:val="28"/>
        </w:rPr>
        <w:t>не позднее 30 рабочих дней после заключения соглашения.</w:t>
      </w:r>
    </w:p>
    <w:p w:rsidR="00802836" w:rsidRPr="00BD3A61" w:rsidRDefault="00802836" w:rsidP="00700C0C">
      <w:pPr>
        <w:pStyle w:val="a3"/>
        <w:numPr>
          <w:ilvl w:val="1"/>
          <w:numId w:val="24"/>
        </w:numPr>
        <w:jc w:val="both"/>
        <w:rPr>
          <w:sz w:val="28"/>
          <w:szCs w:val="28"/>
        </w:rPr>
      </w:pPr>
      <w:r w:rsidRPr="00BD3A61">
        <w:rPr>
          <w:sz w:val="28"/>
          <w:szCs w:val="28"/>
        </w:rPr>
        <w:t>Субсидия должна быть использована в сроки, предусмотренные соглашением</w:t>
      </w:r>
      <w:r w:rsidR="00700C0C" w:rsidRPr="00BD3A61">
        <w:rPr>
          <w:sz w:val="28"/>
          <w:szCs w:val="28"/>
        </w:rPr>
        <w:t>, но не позднее 12 месяцев после его заключения</w:t>
      </w:r>
      <w:r w:rsidRPr="00BD3A61">
        <w:rPr>
          <w:sz w:val="28"/>
          <w:szCs w:val="28"/>
        </w:rPr>
        <w:t>.</w:t>
      </w:r>
    </w:p>
    <w:p w:rsidR="00B12410" w:rsidRPr="00BD3A61" w:rsidRDefault="00B12410" w:rsidP="00B12410">
      <w:pPr>
        <w:shd w:val="clear" w:color="auto" w:fill="FFFFFF"/>
        <w:tabs>
          <w:tab w:val="left" w:pos="851"/>
        </w:tabs>
        <w:ind w:firstLine="567"/>
        <w:jc w:val="both"/>
        <w:textAlignment w:val="baseline"/>
        <w:rPr>
          <w:spacing w:val="2"/>
          <w:sz w:val="28"/>
          <w:szCs w:val="28"/>
        </w:rPr>
      </w:pPr>
    </w:p>
    <w:p w:rsidR="00B12410" w:rsidRPr="00BD3A61" w:rsidRDefault="00B12410" w:rsidP="00B12410">
      <w:pPr>
        <w:shd w:val="clear" w:color="auto" w:fill="FFFFFF"/>
        <w:tabs>
          <w:tab w:val="left" w:pos="851"/>
        </w:tabs>
        <w:ind w:firstLine="567"/>
        <w:jc w:val="center"/>
        <w:textAlignment w:val="baseline"/>
        <w:outlineLvl w:val="2"/>
        <w:rPr>
          <w:spacing w:val="2"/>
          <w:sz w:val="28"/>
          <w:szCs w:val="28"/>
        </w:rPr>
      </w:pPr>
      <w:bookmarkStart w:id="9" w:name="P72"/>
      <w:bookmarkEnd w:id="9"/>
      <w:r w:rsidRPr="00BD3A61">
        <w:rPr>
          <w:spacing w:val="2"/>
          <w:sz w:val="28"/>
          <w:szCs w:val="28"/>
          <w:lang w:val="en-US"/>
        </w:rPr>
        <w:t>V</w:t>
      </w:r>
      <w:r w:rsidRPr="00BD3A61">
        <w:rPr>
          <w:spacing w:val="2"/>
          <w:sz w:val="28"/>
          <w:szCs w:val="28"/>
        </w:rPr>
        <w:t>. Требования к отчетности</w:t>
      </w:r>
    </w:p>
    <w:p w:rsidR="00B12410" w:rsidRPr="00BD3A61" w:rsidRDefault="00B12410" w:rsidP="00B12410">
      <w:pPr>
        <w:shd w:val="clear" w:color="auto" w:fill="FFFFFF"/>
        <w:tabs>
          <w:tab w:val="left" w:pos="851"/>
        </w:tabs>
        <w:ind w:firstLine="567"/>
        <w:jc w:val="center"/>
        <w:textAlignment w:val="baseline"/>
        <w:outlineLvl w:val="2"/>
        <w:rPr>
          <w:spacing w:val="2"/>
          <w:sz w:val="28"/>
          <w:szCs w:val="28"/>
        </w:rPr>
      </w:pPr>
    </w:p>
    <w:p w:rsidR="00B12410" w:rsidRPr="00BD3A61" w:rsidRDefault="00B12410" w:rsidP="00700C0C">
      <w:pPr>
        <w:pStyle w:val="a3"/>
        <w:numPr>
          <w:ilvl w:val="1"/>
          <w:numId w:val="24"/>
        </w:numPr>
        <w:ind w:left="0" w:firstLine="142"/>
        <w:jc w:val="both"/>
        <w:rPr>
          <w:spacing w:val="2"/>
          <w:sz w:val="28"/>
          <w:szCs w:val="28"/>
        </w:rPr>
      </w:pPr>
      <w:r w:rsidRPr="00BD3A61">
        <w:rPr>
          <w:spacing w:val="2"/>
          <w:sz w:val="28"/>
          <w:szCs w:val="28"/>
        </w:rPr>
        <w:t xml:space="preserve">Организация - получатель субсидии представляет </w:t>
      </w:r>
      <w:r w:rsidR="00700C0C" w:rsidRPr="00BD3A61">
        <w:rPr>
          <w:spacing w:val="2"/>
          <w:sz w:val="28"/>
          <w:szCs w:val="28"/>
        </w:rPr>
        <w:t>главному распорядителю средств областного бюджета</w:t>
      </w:r>
      <w:r w:rsidRPr="00BD3A61">
        <w:rPr>
          <w:spacing w:val="2"/>
          <w:sz w:val="28"/>
          <w:szCs w:val="28"/>
        </w:rPr>
        <w:t xml:space="preserve"> отчеты о расходах, источником финансового обеспечения которых является субсидия, а также отчеты о достижении результатов предоставления субсидии по формам и срокам, установленным соглашением.</w:t>
      </w:r>
      <w:r w:rsidR="00700C0C" w:rsidRPr="00BD3A61">
        <w:rPr>
          <w:spacing w:val="2"/>
          <w:sz w:val="28"/>
          <w:szCs w:val="28"/>
        </w:rPr>
        <w:t xml:space="preserve"> Главный распорядитель средств областного бюджета </w:t>
      </w:r>
      <w:r w:rsidRPr="00BD3A61">
        <w:rPr>
          <w:spacing w:val="2"/>
          <w:sz w:val="28"/>
          <w:szCs w:val="28"/>
        </w:rPr>
        <w:t>имеет право устанавливать в соглашении сроки и формы представления получателем субс</w:t>
      </w:r>
      <w:r w:rsidR="00700C0C" w:rsidRPr="00BD3A61">
        <w:rPr>
          <w:spacing w:val="2"/>
          <w:sz w:val="28"/>
          <w:szCs w:val="28"/>
        </w:rPr>
        <w:t>идии дополнительной отчетности, связанной с предоставлением субсидии.</w:t>
      </w:r>
    </w:p>
    <w:p w:rsidR="00700C0C" w:rsidRPr="00BD3A61" w:rsidRDefault="00700C0C" w:rsidP="00700C0C">
      <w:pPr>
        <w:pStyle w:val="a3"/>
        <w:numPr>
          <w:ilvl w:val="1"/>
          <w:numId w:val="24"/>
        </w:numPr>
        <w:ind w:left="0" w:firstLine="142"/>
        <w:jc w:val="both"/>
        <w:rPr>
          <w:spacing w:val="2"/>
          <w:sz w:val="28"/>
          <w:szCs w:val="28"/>
        </w:rPr>
      </w:pPr>
      <w:r w:rsidRPr="00BD3A61">
        <w:rPr>
          <w:spacing w:val="2"/>
          <w:sz w:val="28"/>
          <w:szCs w:val="28"/>
        </w:rPr>
        <w:t>Ответственность за достоверность представленных главному распорядителю средств областного бюджета документов и отчетов возлагается на организацию.</w:t>
      </w:r>
    </w:p>
    <w:p w:rsidR="00700C0C" w:rsidRPr="00BD3A61" w:rsidRDefault="00700C0C" w:rsidP="00700C0C">
      <w:pPr>
        <w:pStyle w:val="a3"/>
        <w:numPr>
          <w:ilvl w:val="1"/>
          <w:numId w:val="24"/>
        </w:numPr>
        <w:ind w:left="0" w:firstLine="142"/>
        <w:jc w:val="both"/>
        <w:rPr>
          <w:spacing w:val="2"/>
          <w:sz w:val="28"/>
          <w:szCs w:val="28"/>
        </w:rPr>
      </w:pPr>
      <w:r w:rsidRPr="00BD3A61">
        <w:rPr>
          <w:spacing w:val="2"/>
          <w:sz w:val="28"/>
          <w:szCs w:val="28"/>
        </w:rPr>
        <w:t>Согласие организации, а также лиц, получающих средства на основании договоров, заключенных с организацией, на осуществление в отношении них проверки главным распорядителем средств областного бюджета как получателем бюджетных средств и органом государственного финансового контроля за соблюдением целей, условий и порядка предоставления субсидии закрепляется соглашением.</w:t>
      </w:r>
    </w:p>
    <w:p w:rsidR="00B12410" w:rsidRPr="00BD3A61" w:rsidRDefault="00B12410" w:rsidP="00B12410">
      <w:pPr>
        <w:shd w:val="clear" w:color="auto" w:fill="FFFFFF"/>
        <w:tabs>
          <w:tab w:val="left" w:pos="851"/>
        </w:tabs>
        <w:ind w:firstLine="567"/>
        <w:jc w:val="both"/>
        <w:textAlignment w:val="baseline"/>
        <w:rPr>
          <w:spacing w:val="2"/>
          <w:sz w:val="28"/>
          <w:szCs w:val="28"/>
        </w:rPr>
      </w:pPr>
    </w:p>
    <w:p w:rsidR="00B12410" w:rsidRPr="00BD3A61" w:rsidRDefault="00B12410" w:rsidP="00B12410">
      <w:pPr>
        <w:shd w:val="clear" w:color="auto" w:fill="FFFFFF"/>
        <w:tabs>
          <w:tab w:val="left" w:pos="851"/>
        </w:tabs>
        <w:ind w:firstLine="567"/>
        <w:jc w:val="center"/>
        <w:textAlignment w:val="baseline"/>
        <w:outlineLvl w:val="2"/>
        <w:rPr>
          <w:spacing w:val="2"/>
          <w:sz w:val="28"/>
          <w:szCs w:val="28"/>
        </w:rPr>
      </w:pPr>
      <w:r w:rsidRPr="00BD3A61">
        <w:rPr>
          <w:spacing w:val="2"/>
          <w:sz w:val="28"/>
          <w:szCs w:val="28"/>
          <w:lang w:val="en-US"/>
        </w:rPr>
        <w:t>VI</w:t>
      </w:r>
      <w:r w:rsidRPr="00BD3A61">
        <w:rPr>
          <w:spacing w:val="2"/>
          <w:sz w:val="28"/>
          <w:szCs w:val="28"/>
        </w:rPr>
        <w:t>. Требования об осуществлении контроля за соблюдением условий, целей и порядка предоставления субсидии и ответственность за их нарушение</w:t>
      </w:r>
    </w:p>
    <w:p w:rsidR="00B12410" w:rsidRPr="00BD3A61" w:rsidRDefault="00B12410" w:rsidP="00B12410">
      <w:pPr>
        <w:shd w:val="clear" w:color="auto" w:fill="FFFFFF"/>
        <w:tabs>
          <w:tab w:val="left" w:pos="851"/>
        </w:tabs>
        <w:ind w:firstLine="567"/>
        <w:jc w:val="center"/>
        <w:textAlignment w:val="baseline"/>
        <w:outlineLvl w:val="2"/>
        <w:rPr>
          <w:spacing w:val="2"/>
          <w:sz w:val="28"/>
          <w:szCs w:val="28"/>
        </w:rPr>
      </w:pPr>
    </w:p>
    <w:p w:rsidR="00670319" w:rsidRPr="00BD3A61" w:rsidRDefault="00B12410" w:rsidP="00670319">
      <w:pPr>
        <w:pStyle w:val="a3"/>
        <w:numPr>
          <w:ilvl w:val="1"/>
          <w:numId w:val="24"/>
        </w:numPr>
        <w:ind w:left="0" w:firstLine="142"/>
        <w:jc w:val="both"/>
        <w:rPr>
          <w:spacing w:val="2"/>
          <w:sz w:val="28"/>
          <w:szCs w:val="28"/>
        </w:rPr>
      </w:pPr>
      <w:r w:rsidRPr="00BD3A61">
        <w:rPr>
          <w:spacing w:val="2"/>
          <w:sz w:val="28"/>
          <w:szCs w:val="28"/>
        </w:rPr>
        <w:t xml:space="preserve">Обязательную проверку соблюдения организациями условий, целей и порядка предоставления субсидии осуществляют </w:t>
      </w:r>
      <w:bookmarkStart w:id="10" w:name="_Hlk68170938"/>
      <w:r w:rsidR="00670319" w:rsidRPr="00BD3A61">
        <w:rPr>
          <w:spacing w:val="2"/>
          <w:sz w:val="28"/>
          <w:szCs w:val="28"/>
        </w:rPr>
        <w:t xml:space="preserve">главный распорядитель средств областного бюджета </w:t>
      </w:r>
      <w:r w:rsidRPr="00BD3A61">
        <w:rPr>
          <w:spacing w:val="2"/>
          <w:sz w:val="28"/>
          <w:szCs w:val="28"/>
        </w:rPr>
        <w:t>и органы государственного финансового контроля Брянской области</w:t>
      </w:r>
      <w:bookmarkEnd w:id="10"/>
      <w:r w:rsidRPr="00BD3A61">
        <w:rPr>
          <w:spacing w:val="2"/>
          <w:sz w:val="28"/>
          <w:szCs w:val="28"/>
        </w:rPr>
        <w:t>. Обязательство организации, получающей субсидию, давать согласие на осуществление проверок закрепляется соглашением.</w:t>
      </w:r>
    </w:p>
    <w:p w:rsidR="00670319" w:rsidRPr="00BD3A61" w:rsidRDefault="00B12410" w:rsidP="00670319">
      <w:pPr>
        <w:pStyle w:val="a3"/>
        <w:numPr>
          <w:ilvl w:val="1"/>
          <w:numId w:val="24"/>
        </w:numPr>
        <w:ind w:left="0" w:firstLine="142"/>
        <w:jc w:val="both"/>
        <w:rPr>
          <w:spacing w:val="2"/>
          <w:sz w:val="28"/>
          <w:szCs w:val="28"/>
        </w:rPr>
      </w:pPr>
      <w:r w:rsidRPr="00BD3A61">
        <w:rPr>
          <w:spacing w:val="2"/>
          <w:sz w:val="28"/>
          <w:szCs w:val="28"/>
        </w:rPr>
        <w:t xml:space="preserve">В случае использования субсидии не по целевому назначению или с нарушением условий, определенных настоящим Порядком и соглашением, выявленных в том числе по фактам проверок, проведенных </w:t>
      </w:r>
      <w:r w:rsidR="00670319" w:rsidRPr="00BD3A61">
        <w:rPr>
          <w:spacing w:val="2"/>
          <w:sz w:val="28"/>
          <w:szCs w:val="28"/>
        </w:rPr>
        <w:t xml:space="preserve">главным распорядителем средств областного бюджета </w:t>
      </w:r>
      <w:r w:rsidRPr="00BD3A61">
        <w:rPr>
          <w:spacing w:val="2"/>
          <w:sz w:val="28"/>
          <w:szCs w:val="28"/>
        </w:rPr>
        <w:t xml:space="preserve">и органами государственного финансового контроля Брянской области, а также в случае </w:t>
      </w:r>
      <w:proofErr w:type="spellStart"/>
      <w:r w:rsidRPr="00BD3A61">
        <w:rPr>
          <w:spacing w:val="2"/>
          <w:sz w:val="28"/>
          <w:szCs w:val="28"/>
        </w:rPr>
        <w:t>недостижения</w:t>
      </w:r>
      <w:proofErr w:type="spellEnd"/>
      <w:r w:rsidRPr="00BD3A61">
        <w:rPr>
          <w:spacing w:val="2"/>
          <w:sz w:val="28"/>
          <w:szCs w:val="28"/>
        </w:rPr>
        <w:t xml:space="preserve"> значений результатов, </w:t>
      </w:r>
      <w:r w:rsidR="00112187" w:rsidRPr="00BD3A61">
        <w:rPr>
          <w:spacing w:val="2"/>
          <w:sz w:val="28"/>
          <w:szCs w:val="28"/>
        </w:rPr>
        <w:t>показатели которых</w:t>
      </w:r>
      <w:r w:rsidRPr="00BD3A61">
        <w:rPr>
          <w:spacing w:val="2"/>
          <w:sz w:val="28"/>
          <w:szCs w:val="28"/>
        </w:rPr>
        <w:t xml:space="preserve"> установлен</w:t>
      </w:r>
      <w:r w:rsidR="00112187" w:rsidRPr="00BD3A61">
        <w:rPr>
          <w:spacing w:val="2"/>
          <w:sz w:val="28"/>
          <w:szCs w:val="28"/>
        </w:rPr>
        <w:t>ы</w:t>
      </w:r>
      <w:r w:rsidRPr="00BD3A61">
        <w:rPr>
          <w:spacing w:val="2"/>
          <w:sz w:val="28"/>
          <w:szCs w:val="28"/>
        </w:rPr>
        <w:t xml:space="preserve"> соглашением, соответствующие средства </w:t>
      </w:r>
      <w:r w:rsidR="00112187" w:rsidRPr="00BD3A61">
        <w:rPr>
          <w:spacing w:val="2"/>
          <w:sz w:val="28"/>
          <w:szCs w:val="28"/>
        </w:rPr>
        <w:t xml:space="preserve">субсидии </w:t>
      </w:r>
      <w:r w:rsidRPr="00BD3A61">
        <w:rPr>
          <w:spacing w:val="2"/>
          <w:sz w:val="28"/>
          <w:szCs w:val="28"/>
        </w:rPr>
        <w:t xml:space="preserve">подлежат возврату в доход областного бюджета в порядке, установленном бюджетным законодательством Российской Федерации. Меры ответственности за нарушение </w:t>
      </w:r>
      <w:r w:rsidRPr="00BD3A61">
        <w:rPr>
          <w:spacing w:val="2"/>
          <w:sz w:val="28"/>
          <w:szCs w:val="28"/>
        </w:rPr>
        <w:lastRenderedPageBreak/>
        <w:t xml:space="preserve">условий, целей и порядка предоставления субсидии определяются соглашением. </w:t>
      </w:r>
      <w:r w:rsidRPr="00BD3A61">
        <w:rPr>
          <w:bCs/>
          <w:spacing w:val="2"/>
          <w:sz w:val="28"/>
          <w:szCs w:val="28"/>
        </w:rPr>
        <w:t>Порядок и сроки возврата су</w:t>
      </w:r>
      <w:r w:rsidR="00670319" w:rsidRPr="00BD3A61">
        <w:rPr>
          <w:bCs/>
          <w:spacing w:val="2"/>
          <w:sz w:val="28"/>
          <w:szCs w:val="28"/>
        </w:rPr>
        <w:t>бсидий определяются соглашением.</w:t>
      </w:r>
    </w:p>
    <w:p w:rsidR="00B12410" w:rsidRPr="00BD3A61" w:rsidRDefault="00B12410" w:rsidP="00670319">
      <w:pPr>
        <w:pStyle w:val="a3"/>
        <w:numPr>
          <w:ilvl w:val="1"/>
          <w:numId w:val="24"/>
        </w:numPr>
        <w:ind w:left="0" w:firstLine="142"/>
        <w:jc w:val="both"/>
        <w:rPr>
          <w:spacing w:val="2"/>
          <w:sz w:val="28"/>
          <w:szCs w:val="28"/>
        </w:rPr>
      </w:pPr>
      <w:r w:rsidRPr="00BD3A61">
        <w:rPr>
          <w:spacing w:val="2"/>
          <w:sz w:val="28"/>
          <w:szCs w:val="28"/>
        </w:rPr>
        <w:t xml:space="preserve">Ответственность за </w:t>
      </w:r>
      <w:r w:rsidR="00254257" w:rsidRPr="00BD3A61">
        <w:rPr>
          <w:spacing w:val="2"/>
          <w:sz w:val="28"/>
          <w:szCs w:val="28"/>
        </w:rPr>
        <w:t xml:space="preserve">полноту и </w:t>
      </w:r>
      <w:r w:rsidRPr="00BD3A61">
        <w:rPr>
          <w:spacing w:val="2"/>
          <w:sz w:val="28"/>
          <w:szCs w:val="28"/>
        </w:rPr>
        <w:t>достоверность представляемых в департамент документов и соблюдение условий, установленных соглашением и настоящим Порядком, возлагается на организации.</w:t>
      </w:r>
    </w:p>
    <w:p w:rsidR="00AC0466" w:rsidRPr="00BD3A61" w:rsidRDefault="00AC0466">
      <w:pPr>
        <w:rPr>
          <w:sz w:val="28"/>
          <w:szCs w:val="28"/>
        </w:rPr>
      </w:pPr>
      <w:r w:rsidRPr="00BD3A61">
        <w:rPr>
          <w:sz w:val="28"/>
          <w:szCs w:val="28"/>
        </w:rPr>
        <w:br w:type="page"/>
      </w:r>
    </w:p>
    <w:p w:rsidR="00B12410" w:rsidRPr="00BD3A61" w:rsidRDefault="00B12410" w:rsidP="00B12410">
      <w:pPr>
        <w:widowControl w:val="0"/>
        <w:autoSpaceDE w:val="0"/>
        <w:autoSpaceDN w:val="0"/>
        <w:adjustRightInd w:val="0"/>
        <w:ind w:left="5245" w:hanging="4525"/>
        <w:jc w:val="right"/>
        <w:rPr>
          <w:rFonts w:ascii="Times New Roman CYR" w:hAnsi="Times New Roman CYR" w:cs="Times New Roman CYR"/>
          <w:szCs w:val="20"/>
          <w:shd w:val="clear" w:color="auto" w:fill="EAEFED"/>
        </w:rPr>
      </w:pPr>
      <w:r w:rsidRPr="00BD3A61">
        <w:rPr>
          <w:bCs/>
          <w:sz w:val="28"/>
          <w:szCs w:val="28"/>
        </w:rPr>
        <w:lastRenderedPageBreak/>
        <w:t>Приложение 1</w:t>
      </w:r>
      <w:r w:rsidRPr="00BD3A61">
        <w:rPr>
          <w:bCs/>
          <w:sz w:val="28"/>
          <w:szCs w:val="28"/>
        </w:rPr>
        <w:br/>
        <w:t xml:space="preserve">к </w:t>
      </w:r>
      <w:r w:rsidRPr="00BD3A61">
        <w:rPr>
          <w:sz w:val="28"/>
          <w:szCs w:val="28"/>
        </w:rPr>
        <w:t>Порядку</w:t>
      </w:r>
      <w:r w:rsidRPr="00BD3A61">
        <w:rPr>
          <w:bCs/>
          <w:sz w:val="28"/>
          <w:szCs w:val="28"/>
        </w:rPr>
        <w:t xml:space="preserve"> предоставления субсидий </w:t>
      </w:r>
      <w:r w:rsidRPr="00BD3A61">
        <w:rPr>
          <w:sz w:val="28"/>
          <w:szCs w:val="28"/>
        </w:rPr>
        <w:t>юридическим лицам</w:t>
      </w:r>
      <w:r w:rsidRPr="00BD3A61">
        <w:rPr>
          <w:b/>
          <w:sz w:val="28"/>
          <w:szCs w:val="28"/>
        </w:rPr>
        <w:t xml:space="preserve"> </w:t>
      </w:r>
      <w:r w:rsidRPr="00BD3A61">
        <w:rPr>
          <w:sz w:val="28"/>
          <w:szCs w:val="28"/>
        </w:rPr>
        <w:t xml:space="preserve">(за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w:t>
      </w:r>
      <w:r w:rsidR="00670319" w:rsidRPr="00BD3A61">
        <w:rPr>
          <w:sz w:val="28"/>
          <w:szCs w:val="28"/>
        </w:rPr>
        <w:t xml:space="preserve">в форме социального обслуживания на дому </w:t>
      </w:r>
      <w:r w:rsidRPr="00BD3A61">
        <w:rPr>
          <w:sz w:val="28"/>
          <w:szCs w:val="28"/>
        </w:rPr>
        <w:t xml:space="preserve">гражданам, признанным нуждающимся в социальном обслуживании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5586"/>
      </w:tblGrid>
      <w:tr w:rsidR="00BD3A61" w:rsidRPr="00BD3A61" w:rsidTr="00A27C10">
        <w:tc>
          <w:tcPr>
            <w:tcW w:w="4788" w:type="dxa"/>
            <w:tcBorders>
              <w:top w:val="nil"/>
              <w:left w:val="nil"/>
              <w:bottom w:val="nil"/>
              <w:right w:val="nil"/>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Форма</w:t>
            </w:r>
          </w:p>
        </w:tc>
        <w:tc>
          <w:tcPr>
            <w:tcW w:w="5586" w:type="dxa"/>
            <w:tcBorders>
              <w:top w:val="nil"/>
              <w:left w:val="nil"/>
              <w:bottom w:val="nil"/>
              <w:right w:val="nil"/>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4788" w:type="dxa"/>
            <w:tcBorders>
              <w:top w:val="nil"/>
              <w:left w:val="nil"/>
              <w:bottom w:val="nil"/>
              <w:right w:val="nil"/>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5586" w:type="dxa"/>
            <w:tcBorders>
              <w:top w:val="nil"/>
              <w:left w:val="nil"/>
              <w:bottom w:val="nil"/>
              <w:right w:val="nil"/>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4788" w:type="dxa"/>
            <w:tcBorders>
              <w:top w:val="nil"/>
              <w:left w:val="nil"/>
              <w:bottom w:val="nil"/>
              <w:right w:val="nil"/>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На бланке организации</w:t>
            </w:r>
          </w:p>
        </w:tc>
        <w:tc>
          <w:tcPr>
            <w:tcW w:w="5586" w:type="dxa"/>
            <w:tcBorders>
              <w:top w:val="nil"/>
              <w:left w:val="nil"/>
              <w:bottom w:val="nil"/>
              <w:right w:val="nil"/>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4788" w:type="dxa"/>
            <w:tcBorders>
              <w:top w:val="nil"/>
              <w:left w:val="nil"/>
              <w:bottom w:val="nil"/>
              <w:right w:val="nil"/>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5586" w:type="dxa"/>
            <w:tcBorders>
              <w:top w:val="nil"/>
              <w:left w:val="nil"/>
              <w:bottom w:val="nil"/>
              <w:right w:val="nil"/>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12410" w:rsidRPr="00BD3A61" w:rsidTr="00A27C10">
        <w:tc>
          <w:tcPr>
            <w:tcW w:w="4788" w:type="dxa"/>
            <w:tcBorders>
              <w:top w:val="nil"/>
              <w:left w:val="nil"/>
              <w:bottom w:val="nil"/>
              <w:right w:val="nil"/>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5586" w:type="dxa"/>
            <w:tcBorders>
              <w:top w:val="nil"/>
              <w:left w:val="nil"/>
              <w:bottom w:val="nil"/>
              <w:right w:val="nil"/>
            </w:tcBorders>
          </w:tcPr>
          <w:p w:rsidR="00B12410" w:rsidRPr="00BD3A61" w:rsidRDefault="00B12410" w:rsidP="00A27C10">
            <w:pPr>
              <w:widowControl w:val="0"/>
              <w:autoSpaceDE w:val="0"/>
              <w:autoSpaceDN w:val="0"/>
              <w:adjustRightInd w:val="0"/>
              <w:jc w:val="right"/>
              <w:rPr>
                <w:rFonts w:ascii="Times New Roman CYR" w:hAnsi="Times New Roman CYR" w:cs="Times New Roman CYR"/>
                <w:sz w:val="23"/>
                <w:szCs w:val="23"/>
              </w:rPr>
            </w:pPr>
            <w:r w:rsidRPr="00BD3A61">
              <w:rPr>
                <w:rFonts w:ascii="Times New Roman CYR" w:hAnsi="Times New Roman CYR" w:cs="Times New Roman CYR"/>
                <w:sz w:val="23"/>
                <w:szCs w:val="23"/>
              </w:rPr>
              <w:t>Директору департамента семьи, социальной и демографической политики Брянской области</w:t>
            </w:r>
          </w:p>
        </w:tc>
      </w:tr>
    </w:tbl>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sidRPr="00BD3A61">
        <w:rPr>
          <w:rFonts w:ascii="Times New Roman CYR" w:hAnsi="Times New Roman CYR" w:cs="Times New Roman CYR"/>
          <w:b/>
          <w:bCs/>
          <w:sz w:val="24"/>
          <w:szCs w:val="24"/>
        </w:rPr>
        <w:t>ЗАЯВКА</w:t>
      </w:r>
      <w:r w:rsidRPr="00BD3A61">
        <w:rPr>
          <w:rFonts w:ascii="Times New Roman CYR" w:hAnsi="Times New Roman CYR" w:cs="Times New Roman CYR"/>
          <w:b/>
          <w:bCs/>
          <w:sz w:val="24"/>
          <w:szCs w:val="24"/>
        </w:rPr>
        <w:br/>
        <w:t xml:space="preserve">на участие в </w:t>
      </w:r>
      <w:r w:rsidR="00670319" w:rsidRPr="00BD3A61">
        <w:rPr>
          <w:rFonts w:ascii="Times New Roman CYR" w:hAnsi="Times New Roman CYR" w:cs="Times New Roman CYR"/>
          <w:b/>
          <w:bCs/>
          <w:sz w:val="24"/>
          <w:szCs w:val="24"/>
        </w:rPr>
        <w:t>конкурсе</w:t>
      </w:r>
      <w:r w:rsidRPr="00BD3A61">
        <w:rPr>
          <w:rFonts w:ascii="Times New Roman CYR" w:hAnsi="Times New Roman CYR" w:cs="Times New Roman CYR"/>
          <w:b/>
          <w:bCs/>
          <w:sz w:val="24"/>
          <w:szCs w:val="24"/>
        </w:rPr>
        <w:t xml:space="preserve"> на предоставление субсидий юридическим лицам (за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гражданам</w:t>
      </w:r>
      <w:r w:rsidR="00670319" w:rsidRPr="00BD3A61">
        <w:rPr>
          <w:rFonts w:ascii="Times New Roman CYR" w:hAnsi="Times New Roman CYR" w:cs="Times New Roman CYR"/>
          <w:b/>
          <w:bCs/>
          <w:sz w:val="24"/>
          <w:szCs w:val="24"/>
        </w:rPr>
        <w:t xml:space="preserve"> в форме социального обслуживания на дому</w:t>
      </w:r>
      <w:r w:rsidRPr="00BD3A61">
        <w:rPr>
          <w:rFonts w:ascii="Times New Roman CYR" w:hAnsi="Times New Roman CYR" w:cs="Times New Roman CYR"/>
          <w:b/>
          <w:bCs/>
          <w:sz w:val="24"/>
          <w:szCs w:val="24"/>
        </w:rPr>
        <w:t xml:space="preserve">, признанным нуждающимся в социальном обслуживании </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_________________________________________________________________________</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(наименование организации)</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в лице</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_________________________________________________________________________</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(должность, Ф.И.О. руководителя)</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ходатайствует о предоставлении субсидии на финансовое обеспечение затрат,</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связанных   с   предоставлением </w:t>
      </w:r>
      <w:proofErr w:type="gramStart"/>
      <w:r w:rsidRPr="00BD3A61">
        <w:rPr>
          <w:rFonts w:ascii="Courier New" w:hAnsi="Courier New" w:cs="Courier New"/>
        </w:rPr>
        <w:t>социальных  услуг</w:t>
      </w:r>
      <w:proofErr w:type="gramEnd"/>
      <w:r w:rsidRPr="00BD3A61">
        <w:rPr>
          <w:rFonts w:ascii="Courier New" w:hAnsi="Courier New" w:cs="Courier New"/>
        </w:rPr>
        <w:t xml:space="preserve">  в  форме   социального</w:t>
      </w:r>
    </w:p>
    <w:p w:rsidR="00B12410" w:rsidRPr="00BD3A61" w:rsidRDefault="00B12410" w:rsidP="00765261">
      <w:pPr>
        <w:widowControl w:val="0"/>
        <w:autoSpaceDE w:val="0"/>
        <w:autoSpaceDN w:val="0"/>
        <w:adjustRightInd w:val="0"/>
        <w:rPr>
          <w:rFonts w:ascii="Times New Roman CYR" w:hAnsi="Times New Roman CYR" w:cs="Times New Roman CYR"/>
          <w:sz w:val="24"/>
          <w:szCs w:val="24"/>
        </w:rPr>
      </w:pPr>
      <w:r w:rsidRPr="00BD3A61">
        <w:rPr>
          <w:rFonts w:ascii="Courier New" w:hAnsi="Courier New" w:cs="Courier New"/>
        </w:rPr>
        <w:t>обслуживания на дому на территории</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_________________________________________________________________________</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(наименование муниципального образования, на территории</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которого планируется предоставление социальных услуг</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в форме социального обслуживания на дому)</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Организация с  порядком и условиями предоставления</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субсидии ознакомлена.</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Сообщаю, что по состоянию на "__" _________ 20__</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_________________________________________________________________________</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(наименование организации)</w:t>
      </w:r>
    </w:p>
    <w:p w:rsidR="00B12410" w:rsidRPr="00BD3A61" w:rsidRDefault="00B12410" w:rsidP="00B12410">
      <w:pPr>
        <w:widowControl w:val="0"/>
        <w:autoSpaceDE w:val="0"/>
        <w:autoSpaceDN w:val="0"/>
        <w:adjustRightInd w:val="0"/>
        <w:jc w:val="both"/>
        <w:rPr>
          <w:rFonts w:ascii="Courier New" w:hAnsi="Courier New" w:cs="Courier New"/>
        </w:rPr>
      </w:pPr>
      <w:r w:rsidRPr="00BD3A61">
        <w:rPr>
          <w:rFonts w:ascii="Courier New" w:hAnsi="Courier New" w:cs="Courier New"/>
        </w:rPr>
        <w:t xml:space="preserve">соответствует    условиям   и    </w:t>
      </w:r>
      <w:r w:rsidR="00670319" w:rsidRPr="00BD3A61">
        <w:rPr>
          <w:rFonts w:ascii="Courier New" w:hAnsi="Courier New" w:cs="Courier New"/>
        </w:rPr>
        <w:t xml:space="preserve"> </w:t>
      </w:r>
      <w:proofErr w:type="gramStart"/>
      <w:r w:rsidR="00670319" w:rsidRPr="00BD3A61">
        <w:rPr>
          <w:rFonts w:ascii="Courier New" w:hAnsi="Courier New" w:cs="Courier New"/>
        </w:rPr>
        <w:t>требованиям,  установленным</w:t>
      </w:r>
      <w:proofErr w:type="gramEnd"/>
      <w:r w:rsidR="00670319" w:rsidRPr="00BD3A61">
        <w:rPr>
          <w:rFonts w:ascii="Courier New" w:hAnsi="Courier New" w:cs="Courier New"/>
        </w:rPr>
        <w:t xml:space="preserve"> п.2 и п. 11 </w:t>
      </w:r>
      <w:r w:rsidRPr="00BD3A61">
        <w:rPr>
          <w:rFonts w:ascii="Courier New" w:hAnsi="Courier New" w:cs="Courier New"/>
        </w:rPr>
        <w:t>Порядком</w:t>
      </w:r>
    </w:p>
    <w:p w:rsidR="00670319" w:rsidRPr="00BD3A61" w:rsidRDefault="00B12410" w:rsidP="00670319">
      <w:pPr>
        <w:widowControl w:val="0"/>
        <w:autoSpaceDE w:val="0"/>
        <w:autoSpaceDN w:val="0"/>
        <w:adjustRightInd w:val="0"/>
        <w:jc w:val="both"/>
        <w:rPr>
          <w:rFonts w:ascii="Courier New" w:hAnsi="Courier New" w:cs="Courier New"/>
        </w:rPr>
      </w:pPr>
      <w:r w:rsidRPr="00BD3A61">
        <w:rPr>
          <w:rFonts w:ascii="Courier New" w:hAnsi="Courier New" w:cs="Courier New"/>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w:t>
      </w:r>
      <w:r w:rsidR="00670319" w:rsidRPr="00BD3A61">
        <w:rPr>
          <w:rFonts w:ascii="Courier New" w:hAnsi="Courier New" w:cs="Courier New"/>
        </w:rPr>
        <w:t xml:space="preserve">в форме </w:t>
      </w:r>
      <w:r w:rsidR="00670319" w:rsidRPr="00BD3A61">
        <w:rPr>
          <w:rFonts w:ascii="Courier New" w:hAnsi="Courier New" w:cs="Courier New"/>
        </w:rPr>
        <w:lastRenderedPageBreak/>
        <w:t xml:space="preserve">социального обслуживания на дому </w:t>
      </w:r>
      <w:r w:rsidRPr="00BD3A61">
        <w:rPr>
          <w:rFonts w:ascii="Courier New" w:hAnsi="Courier New" w:cs="Courier New"/>
        </w:rPr>
        <w:t>гражданам, признанным нуждающимся в социальном обслуживании</w:t>
      </w:r>
      <w:r w:rsidR="00670319" w:rsidRPr="00BD3A61">
        <w:rPr>
          <w:rFonts w:ascii="Courier New" w:hAnsi="Courier New" w:cs="Courier New"/>
        </w:rPr>
        <w:t>.</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 xml:space="preserve">Для участия в конкурсном </w:t>
      </w:r>
      <w:r w:rsidR="0033361C" w:rsidRPr="00BD3A61">
        <w:rPr>
          <w:rFonts w:ascii="Times New Roman CYR" w:hAnsi="Times New Roman CYR" w:cs="Times New Roman CYR"/>
          <w:sz w:val="24"/>
          <w:szCs w:val="24"/>
        </w:rPr>
        <w:t>конкурс</w:t>
      </w:r>
      <w:r w:rsidRPr="00BD3A61">
        <w:rPr>
          <w:rFonts w:ascii="Times New Roman CYR" w:hAnsi="Times New Roman CYR" w:cs="Times New Roman CYR"/>
          <w:sz w:val="24"/>
          <w:szCs w:val="24"/>
        </w:rPr>
        <w:t>е прилагаются следующие документы:</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bookmarkStart w:id="11" w:name="sub_1101"/>
      <w:r w:rsidRPr="00BD3A61">
        <w:rPr>
          <w:rFonts w:ascii="Times New Roman CYR" w:hAnsi="Times New Roman CYR" w:cs="Times New Roman CYR"/>
          <w:sz w:val="24"/>
          <w:szCs w:val="24"/>
        </w:rPr>
        <w:t>1) копия документа, подтверждающего полномочия лица, представляющего документы, действовать от имени организации на ____ л. в 1 экз.;</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bookmarkStart w:id="12" w:name="sub_1102"/>
      <w:bookmarkEnd w:id="11"/>
      <w:r w:rsidRPr="00BD3A61">
        <w:rPr>
          <w:rFonts w:ascii="Times New Roman CYR" w:hAnsi="Times New Roman CYR" w:cs="Times New Roman CYR"/>
          <w:sz w:val="24"/>
          <w:szCs w:val="24"/>
        </w:rPr>
        <w:t>2) копии учредительных документов организации на ____ л. в 1 экз.;</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bookmarkStart w:id="13" w:name="sub_1103"/>
      <w:bookmarkEnd w:id="12"/>
      <w:r w:rsidRPr="00BD3A61">
        <w:rPr>
          <w:rFonts w:ascii="Times New Roman CYR" w:hAnsi="Times New Roman CYR" w:cs="Times New Roman CYR"/>
          <w:sz w:val="24"/>
          <w:szCs w:val="24"/>
        </w:rPr>
        <w:t>3) выписка из Единого государственного реестра юридических лиц</w:t>
      </w:r>
      <w:r w:rsidR="00670319" w:rsidRPr="00BD3A61">
        <w:rPr>
          <w:rFonts w:ascii="Times New Roman CYR" w:hAnsi="Times New Roman CYR" w:cs="Times New Roman CYR"/>
          <w:sz w:val="24"/>
          <w:szCs w:val="24"/>
        </w:rPr>
        <w:t>/ Единого государственного реестра индивидуальных предпринимателей</w:t>
      </w:r>
      <w:r w:rsidRPr="00BD3A61">
        <w:rPr>
          <w:rFonts w:ascii="Times New Roman CYR" w:hAnsi="Times New Roman CYR" w:cs="Times New Roman CYR"/>
          <w:sz w:val="24"/>
          <w:szCs w:val="24"/>
        </w:rPr>
        <w:t xml:space="preserve">, выданная не ранее чем за </w:t>
      </w:r>
      <w:r w:rsidR="00670319" w:rsidRPr="00BD3A61">
        <w:rPr>
          <w:rFonts w:ascii="Times New Roman CYR" w:hAnsi="Times New Roman CYR" w:cs="Times New Roman CYR"/>
          <w:sz w:val="24"/>
          <w:szCs w:val="24"/>
        </w:rPr>
        <w:t>1</w:t>
      </w:r>
      <w:r w:rsidRPr="00BD3A61">
        <w:rPr>
          <w:rFonts w:ascii="Times New Roman CYR" w:hAnsi="Times New Roman CYR" w:cs="Times New Roman CYR"/>
          <w:sz w:val="24"/>
          <w:szCs w:val="24"/>
        </w:rPr>
        <w:t xml:space="preserve"> месяц до начала срока приема заявок;</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bookmarkStart w:id="14" w:name="sub_1104"/>
      <w:bookmarkEnd w:id="13"/>
      <w:r w:rsidRPr="00BD3A61">
        <w:rPr>
          <w:rFonts w:ascii="Times New Roman CYR" w:hAnsi="Times New Roman CYR" w:cs="Times New Roman CYR"/>
          <w:sz w:val="24"/>
          <w:szCs w:val="24"/>
        </w:rPr>
        <w:t xml:space="preserve">4) справки территориальных органов Федеральной налоговой службы,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11" w:history="1">
        <w:r w:rsidRPr="00BD3A61">
          <w:rPr>
            <w:rFonts w:ascii="Times New Roman CYR" w:hAnsi="Times New Roman CYR" w:cs="Times New Roman CYR"/>
            <w:sz w:val="24"/>
            <w:szCs w:val="24"/>
          </w:rPr>
          <w:t>законодательством</w:t>
        </w:r>
      </w:hyperlink>
      <w:r w:rsidRPr="00BD3A61">
        <w:rPr>
          <w:rFonts w:ascii="Times New Roman CYR" w:hAnsi="Times New Roman CYR" w:cs="Times New Roman CYR"/>
          <w:sz w:val="24"/>
          <w:szCs w:val="24"/>
        </w:rPr>
        <w:t xml:space="preserve"> Российской Федерации о налогах и сборах, выданные на 1 число месяца, в котором подана заявка на участие в конкурсном </w:t>
      </w:r>
      <w:r w:rsidR="0033361C" w:rsidRPr="00BD3A61">
        <w:rPr>
          <w:rFonts w:ascii="Times New Roman CYR" w:hAnsi="Times New Roman CYR" w:cs="Times New Roman CYR"/>
          <w:sz w:val="24"/>
          <w:szCs w:val="24"/>
        </w:rPr>
        <w:t>конкурс</w:t>
      </w:r>
      <w:r w:rsidRPr="00BD3A61">
        <w:rPr>
          <w:rFonts w:ascii="Times New Roman CYR" w:hAnsi="Times New Roman CYR" w:cs="Times New Roman CYR"/>
          <w:sz w:val="24"/>
          <w:szCs w:val="24"/>
        </w:rPr>
        <w:t>е;</w:t>
      </w:r>
    </w:p>
    <w:p w:rsidR="00B12410" w:rsidRPr="00BD3A61" w:rsidRDefault="00670319" w:rsidP="00B12410">
      <w:pPr>
        <w:widowControl w:val="0"/>
        <w:autoSpaceDE w:val="0"/>
        <w:autoSpaceDN w:val="0"/>
        <w:adjustRightInd w:val="0"/>
        <w:ind w:firstLine="720"/>
        <w:jc w:val="both"/>
        <w:rPr>
          <w:rFonts w:ascii="Times New Roman CYR" w:hAnsi="Times New Roman CYR" w:cs="Times New Roman CYR"/>
          <w:sz w:val="24"/>
          <w:szCs w:val="24"/>
        </w:rPr>
      </w:pPr>
      <w:bookmarkStart w:id="15" w:name="sub_1106"/>
      <w:bookmarkEnd w:id="14"/>
      <w:r w:rsidRPr="00BD3A61">
        <w:rPr>
          <w:rFonts w:ascii="Times New Roman CYR" w:hAnsi="Times New Roman CYR" w:cs="Times New Roman CYR"/>
          <w:sz w:val="24"/>
          <w:szCs w:val="24"/>
        </w:rPr>
        <w:t>5</w:t>
      </w:r>
      <w:r w:rsidR="00B12410" w:rsidRPr="00BD3A61">
        <w:rPr>
          <w:rFonts w:ascii="Times New Roman CYR" w:hAnsi="Times New Roman CYR" w:cs="Times New Roman CYR"/>
          <w:sz w:val="24"/>
          <w:szCs w:val="24"/>
        </w:rPr>
        <w:t>) информация о персональном составе работников;</w:t>
      </w:r>
    </w:p>
    <w:p w:rsidR="00B12410" w:rsidRPr="00BD3A61" w:rsidRDefault="00670319" w:rsidP="00B12410">
      <w:pPr>
        <w:widowControl w:val="0"/>
        <w:autoSpaceDE w:val="0"/>
        <w:autoSpaceDN w:val="0"/>
        <w:adjustRightInd w:val="0"/>
        <w:ind w:firstLine="720"/>
        <w:jc w:val="both"/>
        <w:rPr>
          <w:rFonts w:ascii="Times New Roman CYR" w:hAnsi="Times New Roman CYR" w:cs="Times New Roman CYR"/>
          <w:sz w:val="24"/>
          <w:szCs w:val="24"/>
        </w:rPr>
      </w:pPr>
      <w:bookmarkStart w:id="16" w:name="sub_1107"/>
      <w:bookmarkEnd w:id="15"/>
      <w:r w:rsidRPr="00BD3A61">
        <w:rPr>
          <w:rFonts w:ascii="Times New Roman CYR" w:hAnsi="Times New Roman CYR" w:cs="Times New Roman CYR"/>
          <w:sz w:val="24"/>
          <w:szCs w:val="24"/>
        </w:rPr>
        <w:t>6</w:t>
      </w:r>
      <w:r w:rsidR="00B12410" w:rsidRPr="00BD3A61">
        <w:rPr>
          <w:rFonts w:ascii="Times New Roman CYR" w:hAnsi="Times New Roman CYR" w:cs="Times New Roman CYR"/>
          <w:sz w:val="24"/>
          <w:szCs w:val="24"/>
        </w:rPr>
        <w:t>) информация о планируемом расходовании денежных средств на финансовое обеспечение предоставления социальных услуг в форме социального обслуживания на дому на ____ л. в 1 экз.</w:t>
      </w:r>
    </w:p>
    <w:bookmarkEnd w:id="16"/>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Реквизиты организации</w:t>
      </w:r>
      <w:r w:rsidR="00765261" w:rsidRPr="00BD3A61">
        <w:rPr>
          <w:rFonts w:ascii="Times New Roman CYR" w:hAnsi="Times New Roman CYR" w:cs="Times New Roman CYR"/>
          <w:sz w:val="24"/>
          <w:szCs w:val="24"/>
        </w:rPr>
        <w:t>:</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Юридический адрес</w:t>
      </w:r>
      <w:r w:rsidR="00283DEC" w:rsidRPr="00BD3A61">
        <w:rPr>
          <w:rFonts w:ascii="Times New Roman CYR" w:hAnsi="Times New Roman CYR" w:cs="Times New Roman CYR"/>
          <w:sz w:val="24"/>
          <w:szCs w:val="24"/>
        </w:rPr>
        <w:t>:</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Почтовый адрес</w:t>
      </w:r>
      <w:r w:rsidR="00283DEC" w:rsidRPr="00BD3A61">
        <w:rPr>
          <w:rFonts w:ascii="Times New Roman CYR" w:hAnsi="Times New Roman CYR" w:cs="Times New Roman CYR"/>
          <w:sz w:val="24"/>
          <w:szCs w:val="24"/>
        </w:rPr>
        <w:t>:</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Телефон, факс, адрес электронной почты</w:t>
      </w:r>
      <w:r w:rsidR="00283DEC" w:rsidRPr="00BD3A61">
        <w:rPr>
          <w:rFonts w:ascii="Times New Roman CYR" w:hAnsi="Times New Roman CYR" w:cs="Times New Roman CYR"/>
          <w:sz w:val="24"/>
          <w:szCs w:val="24"/>
        </w:rPr>
        <w:t>:</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Банковские реквизиты</w:t>
      </w:r>
      <w:r w:rsidR="00765261" w:rsidRPr="00BD3A61">
        <w:rPr>
          <w:rFonts w:ascii="Times New Roman CYR" w:hAnsi="Times New Roman CYR" w:cs="Times New Roman CYR"/>
          <w:sz w:val="24"/>
          <w:szCs w:val="24"/>
        </w:rPr>
        <w:t>:</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ИНН/КПП</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Расчетный счет</w:t>
      </w:r>
    </w:p>
    <w:p w:rsidR="00B12410" w:rsidRPr="00BD3A61" w:rsidRDefault="00360681" w:rsidP="00B12410">
      <w:pPr>
        <w:widowControl w:val="0"/>
        <w:autoSpaceDE w:val="0"/>
        <w:autoSpaceDN w:val="0"/>
        <w:adjustRightInd w:val="0"/>
        <w:ind w:firstLine="720"/>
        <w:jc w:val="both"/>
        <w:rPr>
          <w:rFonts w:ascii="Times New Roman CYR" w:hAnsi="Times New Roman CYR" w:cs="Times New Roman CYR"/>
          <w:sz w:val="24"/>
          <w:szCs w:val="24"/>
        </w:rPr>
      </w:pPr>
      <w:hyperlink r:id="rId12" w:history="1">
        <w:r w:rsidR="00B12410" w:rsidRPr="00BD3A61">
          <w:rPr>
            <w:rFonts w:ascii="Times New Roman CYR" w:hAnsi="Times New Roman CYR" w:cs="Times New Roman CYR"/>
            <w:sz w:val="24"/>
            <w:szCs w:val="24"/>
          </w:rPr>
          <w:t>БИК</w:t>
        </w:r>
      </w:hyperlink>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r w:rsidRPr="00BD3A61">
        <w:rPr>
          <w:rFonts w:ascii="Times New Roman CYR" w:hAnsi="Times New Roman CYR" w:cs="Times New Roman CYR"/>
          <w:sz w:val="24"/>
          <w:szCs w:val="24"/>
        </w:rPr>
        <w:t>Наименование банка</w:t>
      </w:r>
      <w:r w:rsidR="00765261" w:rsidRPr="00BD3A61">
        <w:rPr>
          <w:rFonts w:ascii="Times New Roman CYR" w:hAnsi="Times New Roman CYR" w:cs="Times New Roman CYR"/>
          <w:sz w:val="24"/>
          <w:szCs w:val="24"/>
        </w:rPr>
        <w:t>:</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Руководитель </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организации                             __________ ______________________</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 xml:space="preserve">                                         (подпись) (расшифровка подписи)</w:t>
      </w:r>
    </w:p>
    <w:p w:rsidR="00B12410" w:rsidRPr="00BD3A61" w:rsidRDefault="00B12410" w:rsidP="00B12410">
      <w:pPr>
        <w:widowControl w:val="0"/>
        <w:autoSpaceDE w:val="0"/>
        <w:autoSpaceDN w:val="0"/>
        <w:adjustRightInd w:val="0"/>
        <w:rPr>
          <w:rFonts w:ascii="Courier New" w:hAnsi="Courier New" w:cs="Courier New"/>
        </w:rPr>
      </w:pPr>
      <w:r w:rsidRPr="00BD3A61">
        <w:rPr>
          <w:rFonts w:ascii="Courier New" w:hAnsi="Courier New" w:cs="Courier New"/>
        </w:rPr>
        <w:t>Контактный телефон _________________</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rPr>
          <w:rFonts w:ascii="Times New Roman CYR" w:hAnsi="Times New Roman CYR" w:cs="Times New Roman CYR"/>
          <w:sz w:val="24"/>
          <w:szCs w:val="24"/>
        </w:rPr>
        <w:sectPr w:rsidR="00B12410" w:rsidRPr="00BD3A61">
          <w:footerReference w:type="default" r:id="rId13"/>
          <w:pgSz w:w="11900" w:h="16800"/>
          <w:pgMar w:top="1440" w:right="800" w:bottom="1440" w:left="800" w:header="720" w:footer="720" w:gutter="0"/>
          <w:cols w:space="720"/>
          <w:noEndnote/>
        </w:sectPr>
      </w:pPr>
    </w:p>
    <w:p w:rsidR="00B12410" w:rsidRPr="00BD3A61" w:rsidRDefault="00B12410" w:rsidP="00B12410">
      <w:pPr>
        <w:widowControl w:val="0"/>
        <w:autoSpaceDE w:val="0"/>
        <w:autoSpaceDN w:val="0"/>
        <w:adjustRightInd w:val="0"/>
        <w:ind w:left="9781" w:hanging="9061"/>
        <w:jc w:val="right"/>
        <w:rPr>
          <w:bCs/>
          <w:sz w:val="28"/>
          <w:szCs w:val="28"/>
        </w:rPr>
      </w:pPr>
      <w:bookmarkStart w:id="17" w:name="sub_1200"/>
      <w:r w:rsidRPr="00BD3A61">
        <w:rPr>
          <w:bCs/>
          <w:sz w:val="28"/>
          <w:szCs w:val="28"/>
        </w:rPr>
        <w:lastRenderedPageBreak/>
        <w:t>Приложение 2</w:t>
      </w:r>
      <w:r w:rsidRPr="00BD3A61">
        <w:rPr>
          <w:bCs/>
          <w:sz w:val="28"/>
          <w:szCs w:val="28"/>
        </w:rPr>
        <w:br/>
      </w:r>
      <w:r w:rsidR="00670319" w:rsidRPr="00BD3A61">
        <w:rPr>
          <w:bCs/>
          <w:sz w:val="28"/>
          <w:szCs w:val="28"/>
        </w:rPr>
        <w:t xml:space="preserve">к </w:t>
      </w:r>
      <w:r w:rsidR="00670319" w:rsidRPr="00BD3A61">
        <w:rPr>
          <w:sz w:val="28"/>
          <w:szCs w:val="28"/>
        </w:rPr>
        <w:t>Порядку</w:t>
      </w:r>
      <w:r w:rsidR="00670319" w:rsidRPr="00BD3A61">
        <w:rPr>
          <w:bCs/>
          <w:sz w:val="28"/>
          <w:szCs w:val="28"/>
        </w:rPr>
        <w:t xml:space="preserve"> предоставления субсидий </w:t>
      </w:r>
      <w:r w:rsidR="00670319" w:rsidRPr="00BD3A61">
        <w:rPr>
          <w:sz w:val="28"/>
          <w:szCs w:val="28"/>
        </w:rPr>
        <w:t>юридическим лицам</w:t>
      </w:r>
      <w:r w:rsidR="00670319" w:rsidRPr="00BD3A61">
        <w:rPr>
          <w:b/>
          <w:sz w:val="28"/>
          <w:szCs w:val="28"/>
        </w:rPr>
        <w:t xml:space="preserve"> </w:t>
      </w:r>
      <w:r w:rsidR="00670319" w:rsidRPr="00BD3A61">
        <w:rPr>
          <w:sz w:val="28"/>
          <w:szCs w:val="28"/>
        </w:rPr>
        <w:t>(за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в форме социального обслуживания на дому гражданам, признанным нуждающимся в социальном обслуживании</w:t>
      </w:r>
    </w:p>
    <w:bookmarkEnd w:id="17"/>
    <w:p w:rsidR="00B12410" w:rsidRPr="00BD3A61" w:rsidRDefault="00B12410" w:rsidP="00B12410">
      <w:pPr>
        <w:widowControl w:val="0"/>
        <w:autoSpaceDE w:val="0"/>
        <w:autoSpaceDN w:val="0"/>
        <w:adjustRightInd w:val="0"/>
        <w:ind w:firstLine="720"/>
        <w:jc w:val="both"/>
        <w:rPr>
          <w:sz w:val="28"/>
          <w:szCs w:val="28"/>
        </w:rPr>
      </w:pPr>
    </w:p>
    <w:p w:rsidR="00B12410" w:rsidRPr="00BD3A61" w:rsidRDefault="00B12410" w:rsidP="00B12410">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sidRPr="00BD3A61">
        <w:rPr>
          <w:rFonts w:ascii="Times New Roman CYR" w:hAnsi="Times New Roman CYR" w:cs="Times New Roman CYR"/>
          <w:b/>
          <w:bCs/>
          <w:sz w:val="24"/>
          <w:szCs w:val="24"/>
        </w:rPr>
        <w:t>ИНФОРМАЦИЯ</w:t>
      </w:r>
      <w:r w:rsidRPr="00BD3A61">
        <w:rPr>
          <w:rFonts w:ascii="Times New Roman CYR" w:hAnsi="Times New Roman CYR" w:cs="Times New Roman CYR"/>
          <w:b/>
          <w:bCs/>
          <w:sz w:val="24"/>
          <w:szCs w:val="24"/>
        </w:rPr>
        <w:br/>
        <w:t>о персональном составе работников</w:t>
      </w:r>
      <w:r w:rsidRPr="00BD3A61">
        <w:rPr>
          <w:rFonts w:ascii="Times New Roman CYR" w:hAnsi="Times New Roman CYR" w:cs="Times New Roman CYR"/>
          <w:b/>
          <w:bCs/>
          <w:sz w:val="24"/>
          <w:szCs w:val="24"/>
        </w:rPr>
        <w:br/>
        <w:t>____________________________________________________________</w:t>
      </w:r>
      <w:r w:rsidRPr="00BD3A61">
        <w:rPr>
          <w:rFonts w:ascii="Times New Roman CYR" w:hAnsi="Times New Roman CYR" w:cs="Times New Roman CYR"/>
          <w:b/>
          <w:bCs/>
          <w:sz w:val="24"/>
          <w:szCs w:val="24"/>
        </w:rPr>
        <w:br/>
        <w:t>(наименование организации)</w:t>
      </w:r>
    </w:p>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7"/>
        <w:gridCol w:w="1371"/>
        <w:gridCol w:w="1371"/>
        <w:gridCol w:w="1371"/>
        <w:gridCol w:w="2118"/>
        <w:gridCol w:w="1371"/>
        <w:gridCol w:w="2118"/>
        <w:gridCol w:w="1371"/>
        <w:gridCol w:w="1371"/>
        <w:gridCol w:w="1744"/>
      </w:tblGrid>
      <w:tr w:rsidR="00BD3A61" w:rsidRPr="00BD3A61" w:rsidTr="00A27C10">
        <w:tc>
          <w:tcPr>
            <w:tcW w:w="997" w:type="dxa"/>
            <w:vMerge w:val="restart"/>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Номер строки</w:t>
            </w:r>
          </w:p>
        </w:tc>
        <w:tc>
          <w:tcPr>
            <w:tcW w:w="1371" w:type="dxa"/>
            <w:vMerge w:val="restart"/>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Фамилия, имя, отчество</w:t>
            </w:r>
          </w:p>
        </w:tc>
        <w:tc>
          <w:tcPr>
            <w:tcW w:w="1371" w:type="dxa"/>
            <w:vMerge w:val="restart"/>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Уровень образования</w:t>
            </w:r>
          </w:p>
        </w:tc>
        <w:tc>
          <w:tcPr>
            <w:tcW w:w="1371" w:type="dxa"/>
            <w:vMerge w:val="restart"/>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Квалификация</w:t>
            </w:r>
          </w:p>
        </w:tc>
        <w:tc>
          <w:tcPr>
            <w:tcW w:w="2118" w:type="dxa"/>
            <w:vMerge w:val="restart"/>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Опыт работы по предоставлению социальных услуг в форме социального обслуживания на дому</w:t>
            </w:r>
          </w:p>
        </w:tc>
        <w:tc>
          <w:tcPr>
            <w:tcW w:w="1371" w:type="dxa"/>
            <w:vMerge w:val="restart"/>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Занимаемая должность</w:t>
            </w:r>
          </w:p>
        </w:tc>
        <w:tc>
          <w:tcPr>
            <w:tcW w:w="6604" w:type="dxa"/>
            <w:gridSpan w:val="4"/>
            <w:tcBorders>
              <w:top w:val="single" w:sz="4" w:space="0" w:color="auto"/>
              <w:left w:val="single" w:sz="4" w:space="0" w:color="auto"/>
              <w:bottom w:val="single" w:sz="4" w:space="0" w:color="auto"/>
            </w:tcBorders>
          </w:tcPr>
          <w:p w:rsidR="00B12410" w:rsidRPr="00BD3A61" w:rsidRDefault="00B12410" w:rsidP="00F264D1">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Сведения о повышении квалификации (профессиональной переподготовке) работников организации по профилю социальной работы за три года</w:t>
            </w:r>
          </w:p>
        </w:tc>
      </w:tr>
      <w:tr w:rsidR="00BD3A61" w:rsidRPr="00BD3A61" w:rsidTr="00A27C10">
        <w:tc>
          <w:tcPr>
            <w:tcW w:w="997" w:type="dxa"/>
            <w:vMerge/>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vMerge/>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vMerge/>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vMerge/>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2118" w:type="dxa"/>
            <w:vMerge/>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vMerge/>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2118"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вид дополнительного профессионального образования</w:t>
            </w: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образовательная организация</w:t>
            </w: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период обучения</w:t>
            </w:r>
          </w:p>
        </w:tc>
        <w:tc>
          <w:tcPr>
            <w:tcW w:w="1744"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наименование образовательной программы</w:t>
            </w:r>
          </w:p>
        </w:tc>
      </w:tr>
      <w:tr w:rsidR="00BD3A61" w:rsidRPr="00BD3A61" w:rsidTr="00A27C10">
        <w:tc>
          <w:tcPr>
            <w:tcW w:w="997"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1</w:t>
            </w: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2</w:t>
            </w: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3</w:t>
            </w: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4</w:t>
            </w:r>
          </w:p>
        </w:tc>
        <w:tc>
          <w:tcPr>
            <w:tcW w:w="2118"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5</w:t>
            </w: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6</w:t>
            </w:r>
          </w:p>
        </w:tc>
        <w:tc>
          <w:tcPr>
            <w:tcW w:w="2118"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7</w:t>
            </w: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8</w:t>
            </w: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9</w:t>
            </w:r>
          </w:p>
        </w:tc>
        <w:tc>
          <w:tcPr>
            <w:tcW w:w="1744"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1"/>
                <w:szCs w:val="21"/>
              </w:rPr>
            </w:pPr>
            <w:r w:rsidRPr="00BD3A61">
              <w:rPr>
                <w:rFonts w:ascii="Times New Roman CYR" w:hAnsi="Times New Roman CYR" w:cs="Times New Roman CYR"/>
                <w:sz w:val="21"/>
                <w:szCs w:val="21"/>
              </w:rPr>
              <w:t>10</w:t>
            </w:r>
          </w:p>
        </w:tc>
      </w:tr>
      <w:tr w:rsidR="00B12410" w:rsidRPr="00BD3A61" w:rsidTr="00A27C10">
        <w:tc>
          <w:tcPr>
            <w:tcW w:w="997"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2118"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2118"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371"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c>
          <w:tcPr>
            <w:tcW w:w="1744"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1"/>
                <w:szCs w:val="21"/>
              </w:rPr>
            </w:pPr>
          </w:p>
        </w:tc>
      </w:tr>
    </w:tbl>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widowControl w:val="0"/>
        <w:autoSpaceDE w:val="0"/>
        <w:autoSpaceDN w:val="0"/>
        <w:adjustRightInd w:val="0"/>
        <w:rPr>
          <w:rFonts w:ascii="Times New Roman CYR" w:hAnsi="Times New Roman CYR" w:cs="Times New Roman CYR"/>
          <w:sz w:val="24"/>
          <w:szCs w:val="24"/>
        </w:rPr>
        <w:sectPr w:rsidR="00B12410" w:rsidRPr="00BD3A61">
          <w:headerReference w:type="default" r:id="rId14"/>
          <w:footerReference w:type="default" r:id="rId15"/>
          <w:pgSz w:w="16837" w:h="11905" w:orient="landscape"/>
          <w:pgMar w:top="1440" w:right="800" w:bottom="1440" w:left="800" w:header="720" w:footer="720" w:gutter="0"/>
          <w:cols w:space="720"/>
          <w:noEndnote/>
        </w:sectPr>
      </w:pPr>
    </w:p>
    <w:p w:rsidR="00B12410" w:rsidRPr="00BD3A61" w:rsidRDefault="00B12410" w:rsidP="00B12410">
      <w:pPr>
        <w:widowControl w:val="0"/>
        <w:autoSpaceDE w:val="0"/>
        <w:autoSpaceDN w:val="0"/>
        <w:adjustRightInd w:val="0"/>
        <w:ind w:left="3402" w:firstLine="720"/>
        <w:jc w:val="right"/>
        <w:rPr>
          <w:rFonts w:ascii="Times New Roman CYR" w:hAnsi="Times New Roman CYR" w:cs="Times New Roman CYR"/>
          <w:sz w:val="24"/>
          <w:szCs w:val="24"/>
        </w:rPr>
      </w:pPr>
      <w:bookmarkStart w:id="18" w:name="sub_1300"/>
      <w:r w:rsidRPr="00BD3A61">
        <w:rPr>
          <w:sz w:val="28"/>
          <w:szCs w:val="28"/>
        </w:rPr>
        <w:lastRenderedPageBreak/>
        <w:t>Приложение 3</w:t>
      </w:r>
      <w:r w:rsidRPr="00BD3A61">
        <w:rPr>
          <w:sz w:val="28"/>
          <w:szCs w:val="28"/>
        </w:rPr>
        <w:br/>
      </w:r>
      <w:bookmarkEnd w:id="18"/>
      <w:r w:rsidR="00670319" w:rsidRPr="00BD3A61">
        <w:rPr>
          <w:bCs/>
          <w:sz w:val="28"/>
          <w:szCs w:val="28"/>
        </w:rPr>
        <w:t xml:space="preserve">к </w:t>
      </w:r>
      <w:r w:rsidR="00670319" w:rsidRPr="00BD3A61">
        <w:rPr>
          <w:sz w:val="28"/>
          <w:szCs w:val="28"/>
        </w:rPr>
        <w:t>Порядку</w:t>
      </w:r>
      <w:r w:rsidR="00670319" w:rsidRPr="00BD3A61">
        <w:rPr>
          <w:bCs/>
          <w:sz w:val="28"/>
          <w:szCs w:val="28"/>
        </w:rPr>
        <w:t xml:space="preserve"> предоставления субсидий </w:t>
      </w:r>
      <w:r w:rsidR="00670319" w:rsidRPr="00BD3A61">
        <w:rPr>
          <w:sz w:val="28"/>
          <w:szCs w:val="28"/>
        </w:rPr>
        <w:t>юридическим лицам</w:t>
      </w:r>
      <w:r w:rsidR="00670319" w:rsidRPr="00BD3A61">
        <w:rPr>
          <w:b/>
          <w:sz w:val="28"/>
          <w:szCs w:val="28"/>
        </w:rPr>
        <w:t xml:space="preserve"> </w:t>
      </w:r>
      <w:r w:rsidR="00670319" w:rsidRPr="00BD3A61">
        <w:rPr>
          <w:sz w:val="28"/>
          <w:szCs w:val="28"/>
        </w:rPr>
        <w:t>(за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в форме социального обслуживания на дому гражданам, признанным нуждающимся в социальном обслуживании</w:t>
      </w:r>
    </w:p>
    <w:p w:rsidR="00B12410" w:rsidRPr="00BD3A61" w:rsidRDefault="00B12410" w:rsidP="00B12410">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sidRPr="00BD3A61">
        <w:rPr>
          <w:rFonts w:ascii="Times New Roman CYR" w:hAnsi="Times New Roman CYR" w:cs="Times New Roman CYR"/>
          <w:b/>
          <w:bCs/>
          <w:sz w:val="24"/>
          <w:szCs w:val="24"/>
        </w:rPr>
        <w:t>ИНФОРМАЦИЯ</w:t>
      </w:r>
      <w:r w:rsidRPr="00BD3A61">
        <w:rPr>
          <w:rFonts w:ascii="Times New Roman CYR" w:hAnsi="Times New Roman CYR" w:cs="Times New Roman CYR"/>
          <w:b/>
          <w:bCs/>
          <w:sz w:val="24"/>
          <w:szCs w:val="24"/>
        </w:rPr>
        <w:br/>
        <w:t>о планируемом расходовании денежных средств на финансовое обеспечение предоставления социальных услуг в форме социального обслуживания на дому</w:t>
      </w:r>
      <w:r w:rsidRPr="00BD3A61">
        <w:rPr>
          <w:rFonts w:ascii="Times New Roman CYR" w:hAnsi="Times New Roman CYR" w:cs="Times New Roman CYR"/>
          <w:b/>
          <w:bCs/>
          <w:sz w:val="24"/>
          <w:szCs w:val="24"/>
        </w:rPr>
        <w:br/>
        <w:t>____________________________________________________________</w:t>
      </w:r>
      <w:r w:rsidRPr="00BD3A61">
        <w:rPr>
          <w:rFonts w:ascii="Times New Roman CYR" w:hAnsi="Times New Roman CYR" w:cs="Times New Roman CYR"/>
          <w:b/>
          <w:bCs/>
          <w:sz w:val="24"/>
          <w:szCs w:val="24"/>
        </w:rPr>
        <w:br/>
        <w:t>(наименование организации)</w:t>
      </w:r>
    </w:p>
    <w:p w:rsidR="00765261" w:rsidRPr="00BD3A61" w:rsidRDefault="00765261" w:rsidP="00765261">
      <w:pPr>
        <w:widowControl w:val="0"/>
        <w:autoSpaceDE w:val="0"/>
        <w:autoSpaceDN w:val="0"/>
        <w:adjustRightInd w:val="0"/>
        <w:spacing w:before="108" w:after="108"/>
        <w:jc w:val="right"/>
        <w:outlineLvl w:val="0"/>
        <w:rPr>
          <w:rFonts w:ascii="Times New Roman CYR" w:hAnsi="Times New Roman CYR" w:cs="Times New Roman CYR"/>
          <w:b/>
          <w:bCs/>
          <w:sz w:val="24"/>
          <w:szCs w:val="24"/>
        </w:rPr>
      </w:pP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r w:rsidRPr="00BD3A61">
        <w:rPr>
          <w:rFonts w:ascii="Times New Roman CYR" w:hAnsi="Times New Roman CYR" w:cs="Times New Roman CYR"/>
          <w:b/>
          <w:bCs/>
          <w:sz w:val="24"/>
          <w:szCs w:val="24"/>
        </w:rPr>
        <w:tab/>
      </w:r>
    </w:p>
    <w:tbl>
      <w:tblPr>
        <w:tblW w:w="1037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4522"/>
        <w:gridCol w:w="1463"/>
        <w:gridCol w:w="1463"/>
        <w:gridCol w:w="2128"/>
      </w:tblGrid>
      <w:tr w:rsidR="00BD3A61" w:rsidRPr="00BD3A61" w:rsidTr="00A27C10">
        <w:tc>
          <w:tcPr>
            <w:tcW w:w="798" w:type="dxa"/>
            <w:vMerge w:val="restart"/>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Номер строки</w:t>
            </w:r>
          </w:p>
        </w:tc>
        <w:tc>
          <w:tcPr>
            <w:tcW w:w="4522" w:type="dxa"/>
            <w:vMerge w:val="restart"/>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Наименование расходов</w:t>
            </w:r>
          </w:p>
        </w:tc>
        <w:tc>
          <w:tcPr>
            <w:tcW w:w="1463" w:type="dxa"/>
            <w:vMerge w:val="restart"/>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Расходы, всего</w:t>
            </w:r>
            <w:r w:rsidR="00765261" w:rsidRPr="00BD3A61">
              <w:rPr>
                <w:rFonts w:ascii="Times New Roman CYR" w:hAnsi="Times New Roman CYR" w:cs="Times New Roman CYR"/>
                <w:sz w:val="23"/>
                <w:szCs w:val="23"/>
              </w:rPr>
              <w:t xml:space="preserve"> (рублей)</w:t>
            </w:r>
          </w:p>
        </w:tc>
        <w:tc>
          <w:tcPr>
            <w:tcW w:w="3591" w:type="dxa"/>
            <w:gridSpan w:val="2"/>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В том числе</w:t>
            </w:r>
          </w:p>
        </w:tc>
      </w:tr>
      <w:tr w:rsidR="00BD3A61" w:rsidRPr="00BD3A61" w:rsidTr="00A27C10">
        <w:tc>
          <w:tcPr>
            <w:tcW w:w="798" w:type="dxa"/>
            <w:vMerge/>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4522" w:type="dxa"/>
            <w:vMerge/>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vMerge/>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за счет средств субсидии из областного бюджета (рублей)</w:t>
            </w: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за счет доходов от взимания платы с получателей услуг в форме социального обслуживания на дому (рублей)</w:t>
            </w: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1</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2</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3</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4</w:t>
            </w: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5</w:t>
            </w: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bookmarkStart w:id="19" w:name="sub_1301"/>
            <w:r w:rsidRPr="00BD3A61">
              <w:rPr>
                <w:rFonts w:ascii="Times New Roman CYR" w:hAnsi="Times New Roman CYR" w:cs="Times New Roman CYR"/>
                <w:sz w:val="23"/>
                <w:szCs w:val="23"/>
              </w:rPr>
              <w:t>1.</w:t>
            </w:r>
            <w:bookmarkEnd w:id="19"/>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Расходы, непосредственно связанные с предоставлением социальных услуг в форме социального обслуживания на дому, в том числе:</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2.</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Расходы на оплату труда работников, непосредственно связанных с предоставлением социальных услуг</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3.</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Начисления на выплаты по оплате труда работников, непосредственно связанных с предоставлением социальных услуг</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4.</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Расходы на содержание имущества, используемого в процессе предоставления социальных услуг</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5.</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Расходы на приобретение материальных запасов, потребляемых (используемых) в процессе предоставления социальных услуг</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bookmarkStart w:id="20" w:name="sub_1306"/>
            <w:r w:rsidRPr="00BD3A61">
              <w:rPr>
                <w:rFonts w:ascii="Times New Roman CYR" w:hAnsi="Times New Roman CYR" w:cs="Times New Roman CYR"/>
                <w:sz w:val="23"/>
                <w:szCs w:val="23"/>
              </w:rPr>
              <w:t>6.</w:t>
            </w:r>
            <w:bookmarkEnd w:id="20"/>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Расходы на общехозяйственные нужды, в том числе:</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7.</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Расходы на оплату труда работников, которые не принимают непосредственного участия в предоставлении социальных услуг, включая административно-управленческий персонал</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lastRenderedPageBreak/>
              <w:t>8.</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Начисления на выплаты по оплате труда работников, которые не принимают непосредственного участия в предоставлении социальных услуг, включая административно-управленческий персонал</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9.</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Расходы на прочие общехозяйственные нужды, связанные с предоставлением социальных услуг, включая расходы на приобретение основных средств</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10.</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sz w:val="23"/>
                <w:szCs w:val="23"/>
              </w:rPr>
              <w:t>Из них расходы на приобретение основных средств</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r w:rsidR="00BD3A61" w:rsidRPr="00BD3A61" w:rsidTr="00A27C10">
        <w:tc>
          <w:tcPr>
            <w:tcW w:w="798" w:type="dxa"/>
            <w:tcBorders>
              <w:top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center"/>
              <w:rPr>
                <w:rFonts w:ascii="Times New Roman CYR" w:hAnsi="Times New Roman CYR" w:cs="Times New Roman CYR"/>
                <w:sz w:val="23"/>
                <w:szCs w:val="23"/>
              </w:rPr>
            </w:pPr>
            <w:r w:rsidRPr="00BD3A61">
              <w:rPr>
                <w:rFonts w:ascii="Times New Roman CYR" w:hAnsi="Times New Roman CYR" w:cs="Times New Roman CYR"/>
                <w:sz w:val="23"/>
                <w:szCs w:val="23"/>
              </w:rPr>
              <w:t>11.</w:t>
            </w:r>
          </w:p>
        </w:tc>
        <w:tc>
          <w:tcPr>
            <w:tcW w:w="4522"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rPr>
                <w:rFonts w:ascii="Times New Roman CYR" w:hAnsi="Times New Roman CYR" w:cs="Times New Roman CYR"/>
                <w:sz w:val="23"/>
                <w:szCs w:val="23"/>
              </w:rPr>
            </w:pPr>
            <w:r w:rsidRPr="00BD3A61">
              <w:rPr>
                <w:rFonts w:ascii="Times New Roman CYR" w:hAnsi="Times New Roman CYR" w:cs="Times New Roman CYR"/>
                <w:b/>
                <w:bCs/>
                <w:sz w:val="23"/>
                <w:szCs w:val="23"/>
              </w:rPr>
              <w:t>Итого</w:t>
            </w:r>
            <w:r w:rsidRPr="00BD3A61">
              <w:rPr>
                <w:rFonts w:ascii="Times New Roman CYR" w:hAnsi="Times New Roman CYR" w:cs="Times New Roman CYR"/>
                <w:sz w:val="23"/>
                <w:szCs w:val="23"/>
              </w:rPr>
              <w:t xml:space="preserve"> (</w:t>
            </w:r>
            <w:hyperlink w:anchor="sub_1301" w:history="1">
              <w:r w:rsidRPr="00BD3A61">
                <w:rPr>
                  <w:rFonts w:ascii="Times New Roman CYR" w:hAnsi="Times New Roman CYR" w:cs="Times New Roman CYR"/>
                  <w:sz w:val="23"/>
                  <w:szCs w:val="23"/>
                </w:rPr>
                <w:t>строка 1</w:t>
              </w:r>
            </w:hyperlink>
            <w:r w:rsidRPr="00BD3A61">
              <w:rPr>
                <w:rFonts w:ascii="Times New Roman CYR" w:hAnsi="Times New Roman CYR" w:cs="Times New Roman CYR"/>
                <w:sz w:val="23"/>
                <w:szCs w:val="23"/>
              </w:rPr>
              <w:t xml:space="preserve"> + </w:t>
            </w:r>
            <w:hyperlink w:anchor="sub_1306" w:history="1">
              <w:r w:rsidRPr="00BD3A61">
                <w:rPr>
                  <w:rFonts w:ascii="Times New Roman CYR" w:hAnsi="Times New Roman CYR" w:cs="Times New Roman CYR"/>
                  <w:sz w:val="23"/>
                  <w:szCs w:val="23"/>
                </w:rPr>
                <w:t>строка 6</w:t>
              </w:r>
            </w:hyperlink>
            <w:r w:rsidRPr="00BD3A61">
              <w:rPr>
                <w:rFonts w:ascii="Times New Roman CYR" w:hAnsi="Times New Roman CYR" w:cs="Times New Roman CYR"/>
                <w:sz w:val="23"/>
                <w:szCs w:val="23"/>
              </w:rPr>
              <w:t>)</w:t>
            </w: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1463" w:type="dxa"/>
            <w:tcBorders>
              <w:top w:val="single" w:sz="4" w:space="0" w:color="auto"/>
              <w:left w:val="single" w:sz="4" w:space="0" w:color="auto"/>
              <w:bottom w:val="single" w:sz="4" w:space="0" w:color="auto"/>
              <w:right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c>
          <w:tcPr>
            <w:tcW w:w="2128" w:type="dxa"/>
            <w:tcBorders>
              <w:top w:val="single" w:sz="4" w:space="0" w:color="auto"/>
              <w:left w:val="single" w:sz="4" w:space="0" w:color="auto"/>
              <w:bottom w:val="single" w:sz="4" w:space="0" w:color="auto"/>
            </w:tcBorders>
          </w:tcPr>
          <w:p w:rsidR="00B12410" w:rsidRPr="00BD3A61" w:rsidRDefault="00B12410" w:rsidP="00A27C10">
            <w:pPr>
              <w:widowControl w:val="0"/>
              <w:autoSpaceDE w:val="0"/>
              <w:autoSpaceDN w:val="0"/>
              <w:adjustRightInd w:val="0"/>
              <w:jc w:val="both"/>
              <w:rPr>
                <w:rFonts w:ascii="Times New Roman CYR" w:hAnsi="Times New Roman CYR" w:cs="Times New Roman CYR"/>
                <w:sz w:val="23"/>
                <w:szCs w:val="23"/>
              </w:rPr>
            </w:pPr>
          </w:p>
        </w:tc>
      </w:tr>
    </w:tbl>
    <w:p w:rsidR="00B12410" w:rsidRPr="00BD3A61" w:rsidRDefault="00B12410" w:rsidP="00B12410">
      <w:pPr>
        <w:widowControl w:val="0"/>
        <w:autoSpaceDE w:val="0"/>
        <w:autoSpaceDN w:val="0"/>
        <w:adjustRightInd w:val="0"/>
        <w:ind w:firstLine="720"/>
        <w:jc w:val="both"/>
        <w:rPr>
          <w:rFonts w:ascii="Times New Roman CYR" w:hAnsi="Times New Roman CYR" w:cs="Times New Roman CYR"/>
          <w:sz w:val="24"/>
          <w:szCs w:val="24"/>
        </w:rPr>
      </w:pPr>
    </w:p>
    <w:p w:rsidR="00B12410" w:rsidRPr="00BD3A61" w:rsidRDefault="00B12410" w:rsidP="00B12410">
      <w:pPr>
        <w:ind w:left="3969" w:right="381"/>
        <w:jc w:val="right"/>
        <w:rPr>
          <w:sz w:val="28"/>
          <w:szCs w:val="28"/>
        </w:rPr>
      </w:pPr>
      <w:r w:rsidRPr="00BD3A61">
        <w:rPr>
          <w:sz w:val="28"/>
          <w:szCs w:val="28"/>
        </w:rPr>
        <w:br w:type="page"/>
      </w:r>
      <w:r w:rsidRPr="00BD3A61">
        <w:rPr>
          <w:sz w:val="28"/>
          <w:szCs w:val="28"/>
        </w:rPr>
        <w:lastRenderedPageBreak/>
        <w:t xml:space="preserve">Приложение </w:t>
      </w:r>
      <w:r w:rsidR="00AC0466" w:rsidRPr="00BD3A61">
        <w:rPr>
          <w:sz w:val="28"/>
          <w:szCs w:val="28"/>
        </w:rPr>
        <w:t>4</w:t>
      </w:r>
      <w:r w:rsidRPr="00BD3A61">
        <w:rPr>
          <w:sz w:val="28"/>
          <w:szCs w:val="28"/>
        </w:rPr>
        <w:t xml:space="preserve"> </w:t>
      </w:r>
    </w:p>
    <w:p w:rsidR="00B12410" w:rsidRPr="00BD3A61" w:rsidRDefault="00670319" w:rsidP="00B12410">
      <w:pPr>
        <w:ind w:left="3969" w:right="381"/>
        <w:jc w:val="right"/>
        <w:rPr>
          <w:sz w:val="28"/>
          <w:szCs w:val="28"/>
        </w:rPr>
      </w:pPr>
      <w:r w:rsidRPr="00BD3A61">
        <w:rPr>
          <w:bCs/>
          <w:sz w:val="28"/>
          <w:szCs w:val="28"/>
        </w:rPr>
        <w:t xml:space="preserve">к </w:t>
      </w:r>
      <w:r w:rsidRPr="00BD3A61">
        <w:rPr>
          <w:sz w:val="28"/>
          <w:szCs w:val="28"/>
        </w:rPr>
        <w:t>Порядку</w:t>
      </w:r>
      <w:r w:rsidRPr="00BD3A61">
        <w:rPr>
          <w:bCs/>
          <w:sz w:val="28"/>
          <w:szCs w:val="28"/>
        </w:rPr>
        <w:t xml:space="preserve"> предоставления субсидий </w:t>
      </w:r>
      <w:r w:rsidRPr="00BD3A61">
        <w:rPr>
          <w:sz w:val="28"/>
          <w:szCs w:val="28"/>
        </w:rPr>
        <w:t>юридическим лицам</w:t>
      </w:r>
      <w:r w:rsidRPr="00BD3A61">
        <w:rPr>
          <w:b/>
          <w:sz w:val="28"/>
          <w:szCs w:val="28"/>
        </w:rPr>
        <w:t xml:space="preserve"> </w:t>
      </w:r>
      <w:r w:rsidRPr="00BD3A61">
        <w:rPr>
          <w:sz w:val="28"/>
          <w:szCs w:val="28"/>
        </w:rPr>
        <w:t>(за исключением субсидий государственным (муниципальным) учреждениям), индивидуальным предпринимателям, осуществляющим деятельность на территории Брянской области, на оказание социальных услуг в форме социального обслуживания на дому гражданам, признанным нуждающимся в социальном обслуживании</w:t>
      </w:r>
    </w:p>
    <w:p w:rsidR="00670319" w:rsidRPr="00BD3A61" w:rsidRDefault="00670319" w:rsidP="00B12410">
      <w:pPr>
        <w:ind w:left="3969" w:right="381"/>
        <w:jc w:val="right"/>
        <w:rPr>
          <w:sz w:val="28"/>
          <w:szCs w:val="28"/>
        </w:rPr>
      </w:pPr>
    </w:p>
    <w:p w:rsidR="00B12410" w:rsidRPr="00BD3A61" w:rsidRDefault="00B12410" w:rsidP="00B12410">
      <w:pPr>
        <w:shd w:val="clear" w:color="auto" w:fill="FFFFFF"/>
        <w:spacing w:before="150" w:after="75" w:line="288" w:lineRule="atLeast"/>
        <w:jc w:val="center"/>
        <w:textAlignment w:val="baseline"/>
        <w:rPr>
          <w:spacing w:val="2"/>
          <w:sz w:val="28"/>
          <w:szCs w:val="28"/>
        </w:rPr>
      </w:pPr>
      <w:bookmarkStart w:id="21" w:name="sub_4151"/>
      <w:r w:rsidRPr="00BD3A61">
        <w:rPr>
          <w:spacing w:val="2"/>
          <w:sz w:val="28"/>
          <w:szCs w:val="28"/>
        </w:rPr>
        <w:t>КРИТЕРИИ ОЦЕНКИ ОРГАНИЗАЦИЙ, ПРЕТЕНДУЮЩИХ НА ПОЛУЧЕНИЕ СУБСИДИЙ ИЗ ОБЛАСТНОГО БЮДЖЕТА</w:t>
      </w:r>
    </w:p>
    <w:tbl>
      <w:tblPr>
        <w:tblStyle w:val="af4"/>
        <w:tblW w:w="0" w:type="auto"/>
        <w:tblLook w:val="04A0" w:firstRow="1" w:lastRow="0" w:firstColumn="1" w:lastColumn="0" w:noHBand="0" w:noVBand="1"/>
      </w:tblPr>
      <w:tblGrid>
        <w:gridCol w:w="600"/>
        <w:gridCol w:w="4924"/>
        <w:gridCol w:w="2706"/>
        <w:gridCol w:w="1115"/>
      </w:tblGrid>
      <w:tr w:rsidR="00BD3A61" w:rsidRPr="00BD3A61" w:rsidTr="00D26791">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 п/п</w:t>
            </w:r>
          </w:p>
        </w:tc>
        <w:tc>
          <w:tcPr>
            <w:tcW w:w="4924" w:type="dxa"/>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Наименования критерия</w:t>
            </w:r>
          </w:p>
        </w:tc>
        <w:tc>
          <w:tcPr>
            <w:tcW w:w="2706" w:type="dxa"/>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Значение критерия</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Оценка (балл)</w:t>
            </w:r>
          </w:p>
        </w:tc>
      </w:tr>
      <w:tr w:rsidR="00BD3A61" w:rsidRPr="00BD3A61" w:rsidTr="00D26791">
        <w:trPr>
          <w:trHeight w:val="851"/>
        </w:trPr>
        <w:tc>
          <w:tcPr>
            <w:tcW w:w="0" w:type="auto"/>
            <w:vMerge w:val="restart"/>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c>
          <w:tcPr>
            <w:tcW w:w="4924" w:type="dxa"/>
            <w:vMerge w:val="restart"/>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pacing w:val="2"/>
                <w:sz w:val="28"/>
                <w:szCs w:val="28"/>
              </w:rPr>
            </w:pPr>
            <w:r w:rsidRPr="00BD3A61">
              <w:rPr>
                <w:sz w:val="28"/>
                <w:szCs w:val="28"/>
              </w:rPr>
              <w:t>Опыт работы руководителя организаций на руководящих должностях в организациях социального обслуживания</w:t>
            </w:r>
          </w:p>
        </w:tc>
        <w:tc>
          <w:tcPr>
            <w:tcW w:w="2706" w:type="dxa"/>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От 11лет</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5</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z w:val="28"/>
                <w:szCs w:val="28"/>
              </w:rPr>
              <w:t>от 9 до 10 лет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4</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b/>
                <w:sz w:val="28"/>
                <w:szCs w:val="28"/>
              </w:rPr>
            </w:pPr>
            <w:r w:rsidRPr="00BD3A61">
              <w:rPr>
                <w:sz w:val="28"/>
                <w:szCs w:val="28"/>
              </w:rPr>
              <w:t>от 7 до 8 лет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3</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z w:val="28"/>
                <w:szCs w:val="28"/>
              </w:rPr>
            </w:pPr>
            <w:r w:rsidRPr="00BD3A61">
              <w:rPr>
                <w:sz w:val="28"/>
                <w:szCs w:val="28"/>
              </w:rPr>
              <w:t>от 5 до 6 лет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2</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z w:val="28"/>
                <w:szCs w:val="28"/>
              </w:rPr>
            </w:pPr>
            <w:r w:rsidRPr="00BD3A61">
              <w:rPr>
                <w:sz w:val="28"/>
                <w:szCs w:val="28"/>
              </w:rPr>
              <w:t>от 2 до 4 лет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z w:val="28"/>
                <w:szCs w:val="28"/>
              </w:rPr>
            </w:pPr>
            <w:r w:rsidRPr="00BD3A61">
              <w:rPr>
                <w:sz w:val="28"/>
                <w:szCs w:val="28"/>
              </w:rPr>
              <w:t>до 1 года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0</w:t>
            </w:r>
          </w:p>
        </w:tc>
      </w:tr>
      <w:tr w:rsidR="00BD3A61" w:rsidRPr="00BD3A61" w:rsidTr="00D26791">
        <w:trPr>
          <w:trHeight w:val="850"/>
        </w:trPr>
        <w:tc>
          <w:tcPr>
            <w:tcW w:w="0" w:type="auto"/>
            <w:vMerge w:val="restart"/>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2</w:t>
            </w:r>
          </w:p>
        </w:tc>
        <w:tc>
          <w:tcPr>
            <w:tcW w:w="4924" w:type="dxa"/>
            <w:vMerge w:val="restart"/>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r w:rsidRPr="00BD3A61">
              <w:rPr>
                <w:sz w:val="28"/>
                <w:szCs w:val="28"/>
              </w:rPr>
              <w:t>Отношение численности работников, осуществляющих социальное обслуживание на дому, имеющих опыт работы в организациях социального обслуживания более трех лет, к общей численности работников, осуществляющих социальное обслуживание на дому (в процентах):</w:t>
            </w:r>
          </w:p>
        </w:tc>
        <w:tc>
          <w:tcPr>
            <w:tcW w:w="2706" w:type="dxa"/>
          </w:tcPr>
          <w:p w:rsidR="00670319" w:rsidRPr="00BD3A61" w:rsidRDefault="00670319" w:rsidP="00670319">
            <w:pPr>
              <w:rPr>
                <w:sz w:val="28"/>
                <w:szCs w:val="28"/>
              </w:rPr>
            </w:pPr>
            <w:r w:rsidRPr="00BD3A61">
              <w:rPr>
                <w:sz w:val="28"/>
                <w:szCs w:val="28"/>
              </w:rPr>
              <w:t>от 76 процентов</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5</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670319">
            <w:pPr>
              <w:rPr>
                <w:sz w:val="28"/>
                <w:szCs w:val="28"/>
              </w:rPr>
            </w:pPr>
            <w:r w:rsidRPr="00BD3A61">
              <w:rPr>
                <w:sz w:val="28"/>
                <w:szCs w:val="28"/>
              </w:rPr>
              <w:t>от 61 до 75 процентов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4</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670319">
            <w:pPr>
              <w:rPr>
                <w:sz w:val="28"/>
                <w:szCs w:val="28"/>
              </w:rPr>
            </w:pPr>
            <w:r w:rsidRPr="00BD3A61">
              <w:rPr>
                <w:sz w:val="28"/>
                <w:szCs w:val="28"/>
              </w:rPr>
              <w:t>от 46 до 60 процентов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3</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670319">
            <w:pPr>
              <w:rPr>
                <w:sz w:val="28"/>
                <w:szCs w:val="28"/>
              </w:rPr>
            </w:pPr>
            <w:r w:rsidRPr="00BD3A61">
              <w:rPr>
                <w:sz w:val="28"/>
                <w:szCs w:val="28"/>
              </w:rPr>
              <w:t>от 31 до 45 процентов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2</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670319">
            <w:pPr>
              <w:rPr>
                <w:sz w:val="28"/>
                <w:szCs w:val="28"/>
              </w:rPr>
            </w:pPr>
            <w:r w:rsidRPr="00BD3A61">
              <w:rPr>
                <w:sz w:val="28"/>
                <w:szCs w:val="28"/>
              </w:rPr>
              <w:t>от 16 до 30 процентов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r>
      <w:tr w:rsidR="00BD3A61" w:rsidRPr="00BD3A61" w:rsidTr="00D26791">
        <w:trPr>
          <w:trHeight w:val="850"/>
        </w:trPr>
        <w:tc>
          <w:tcPr>
            <w:tcW w:w="0" w:type="auto"/>
            <w:vMerge/>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670319" w:rsidRPr="00BD3A61" w:rsidRDefault="00670319"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670319" w:rsidRPr="00BD3A61" w:rsidRDefault="00670319" w:rsidP="00670319">
            <w:pPr>
              <w:rPr>
                <w:sz w:val="28"/>
                <w:szCs w:val="28"/>
              </w:rPr>
            </w:pPr>
            <w:r w:rsidRPr="00BD3A61">
              <w:rPr>
                <w:sz w:val="28"/>
                <w:szCs w:val="28"/>
              </w:rPr>
              <w:t>до 15 процентов включительно</w:t>
            </w:r>
          </w:p>
        </w:tc>
        <w:tc>
          <w:tcPr>
            <w:tcW w:w="0" w:type="auto"/>
          </w:tcPr>
          <w:p w:rsidR="00670319" w:rsidRPr="00BD3A61" w:rsidRDefault="00670319"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0</w:t>
            </w:r>
          </w:p>
        </w:tc>
      </w:tr>
      <w:tr w:rsidR="00BD3A61" w:rsidRPr="00BD3A61" w:rsidTr="00D26791">
        <w:trPr>
          <w:trHeight w:val="850"/>
        </w:trPr>
        <w:tc>
          <w:tcPr>
            <w:tcW w:w="0" w:type="auto"/>
            <w:vMerge w:val="restart"/>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3</w:t>
            </w:r>
          </w:p>
        </w:tc>
        <w:tc>
          <w:tcPr>
            <w:tcW w:w="4924" w:type="dxa"/>
            <w:vMerge w:val="restart"/>
          </w:tcPr>
          <w:p w:rsidR="00D26791" w:rsidRPr="00BD3A61" w:rsidRDefault="00D26791" w:rsidP="00670319">
            <w:pPr>
              <w:rPr>
                <w:sz w:val="28"/>
                <w:szCs w:val="28"/>
              </w:rPr>
            </w:pPr>
            <w:r w:rsidRPr="00BD3A61">
              <w:rPr>
                <w:sz w:val="28"/>
                <w:szCs w:val="28"/>
              </w:rPr>
              <w:t>Доля количества дополнительных социальных услуг сверх перечня от общего количества социальных услуг, входящих в перечень, оказываемых организацией (в процентах):</w:t>
            </w:r>
          </w:p>
          <w:p w:rsidR="00D26791" w:rsidRPr="00BD3A61" w:rsidRDefault="00D26791" w:rsidP="00670319">
            <w:pPr>
              <w:pBdr>
                <w:top w:val="none" w:sz="0" w:space="0" w:color="auto"/>
                <w:left w:val="none" w:sz="0" w:space="0" w:color="auto"/>
                <w:bottom w:val="none" w:sz="0" w:space="0" w:color="auto"/>
                <w:right w:val="none" w:sz="0" w:space="0" w:color="auto"/>
                <w:between w:val="none" w:sz="0" w:space="0" w:color="auto"/>
              </w:pBdr>
              <w:spacing w:before="150" w:after="75" w:line="288" w:lineRule="atLeast"/>
              <w:textAlignment w:val="baseline"/>
              <w:rPr>
                <w:sz w:val="28"/>
                <w:szCs w:val="28"/>
              </w:rPr>
            </w:pPr>
          </w:p>
        </w:tc>
        <w:tc>
          <w:tcPr>
            <w:tcW w:w="2706" w:type="dxa"/>
          </w:tcPr>
          <w:p w:rsidR="00D26791" w:rsidRPr="00BD3A61" w:rsidRDefault="00D26791" w:rsidP="00670319">
            <w:pPr>
              <w:rPr>
                <w:sz w:val="28"/>
                <w:szCs w:val="28"/>
              </w:rPr>
            </w:pPr>
            <w:r w:rsidRPr="00BD3A61">
              <w:rPr>
                <w:sz w:val="28"/>
                <w:szCs w:val="28"/>
              </w:rPr>
              <w:t>от 51 процента</w:t>
            </w:r>
          </w:p>
        </w:tc>
        <w:tc>
          <w:tcPr>
            <w:tcW w:w="0" w:type="auto"/>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5</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670319">
            <w:pPr>
              <w:rPr>
                <w:sz w:val="28"/>
                <w:szCs w:val="28"/>
              </w:rPr>
            </w:pPr>
            <w:r w:rsidRPr="00BD3A61">
              <w:rPr>
                <w:sz w:val="28"/>
                <w:szCs w:val="28"/>
              </w:rPr>
              <w:t>от 41 до 50 процентов включительно</w:t>
            </w:r>
          </w:p>
        </w:tc>
        <w:tc>
          <w:tcPr>
            <w:tcW w:w="0" w:type="auto"/>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4</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670319">
            <w:pPr>
              <w:rPr>
                <w:sz w:val="28"/>
                <w:szCs w:val="28"/>
              </w:rPr>
            </w:pPr>
            <w:r w:rsidRPr="00BD3A61">
              <w:rPr>
                <w:sz w:val="28"/>
                <w:szCs w:val="28"/>
              </w:rPr>
              <w:t>от 31 до 40 процентов включительно</w:t>
            </w:r>
          </w:p>
        </w:tc>
        <w:tc>
          <w:tcPr>
            <w:tcW w:w="0" w:type="auto"/>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3</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670319">
            <w:pPr>
              <w:rPr>
                <w:sz w:val="28"/>
                <w:szCs w:val="28"/>
              </w:rPr>
            </w:pPr>
            <w:r w:rsidRPr="00BD3A61">
              <w:rPr>
                <w:sz w:val="28"/>
                <w:szCs w:val="28"/>
              </w:rPr>
              <w:t>от 21 до 30 процентов включительно</w:t>
            </w:r>
          </w:p>
        </w:tc>
        <w:tc>
          <w:tcPr>
            <w:tcW w:w="0" w:type="auto"/>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2</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670319">
            <w:pPr>
              <w:rPr>
                <w:sz w:val="28"/>
                <w:szCs w:val="28"/>
              </w:rPr>
            </w:pPr>
            <w:r w:rsidRPr="00BD3A61">
              <w:rPr>
                <w:sz w:val="28"/>
                <w:szCs w:val="28"/>
              </w:rPr>
              <w:t>от 11 до 20 процентов включительно</w:t>
            </w:r>
          </w:p>
        </w:tc>
        <w:tc>
          <w:tcPr>
            <w:tcW w:w="0" w:type="auto"/>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670319">
            <w:r w:rsidRPr="00BD3A61">
              <w:rPr>
                <w:sz w:val="28"/>
                <w:szCs w:val="28"/>
              </w:rPr>
              <w:t>до 10 процентов включительно</w:t>
            </w:r>
          </w:p>
        </w:tc>
        <w:tc>
          <w:tcPr>
            <w:tcW w:w="0" w:type="auto"/>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0</w:t>
            </w:r>
          </w:p>
        </w:tc>
      </w:tr>
      <w:tr w:rsidR="00BD3A61" w:rsidRPr="00BD3A61" w:rsidTr="00D26791">
        <w:trPr>
          <w:trHeight w:val="850"/>
        </w:trPr>
        <w:tc>
          <w:tcPr>
            <w:tcW w:w="0" w:type="auto"/>
            <w:vMerge w:val="restart"/>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4</w:t>
            </w:r>
          </w:p>
        </w:tc>
        <w:tc>
          <w:tcPr>
            <w:tcW w:w="4924" w:type="dxa"/>
            <w:vMerge w:val="restart"/>
          </w:tcPr>
          <w:p w:rsidR="00D26791" w:rsidRPr="00BD3A61" w:rsidRDefault="00D26791" w:rsidP="00670319">
            <w:pPr>
              <w:rPr>
                <w:sz w:val="28"/>
                <w:szCs w:val="28"/>
              </w:rPr>
            </w:pPr>
            <w:r w:rsidRPr="00BD3A61">
              <w:rPr>
                <w:sz w:val="28"/>
                <w:szCs w:val="28"/>
              </w:rPr>
              <w:t>Обеспечение информационной открытости (оценкой является сумма баллов, полученных по каждому критерию):</w:t>
            </w:r>
          </w:p>
        </w:tc>
        <w:tc>
          <w:tcPr>
            <w:tcW w:w="2706" w:type="dxa"/>
          </w:tcPr>
          <w:p w:rsidR="00D26791" w:rsidRPr="00BD3A61" w:rsidRDefault="00D26791" w:rsidP="00670319">
            <w:pPr>
              <w:rPr>
                <w:sz w:val="28"/>
                <w:szCs w:val="28"/>
              </w:rPr>
            </w:pPr>
            <w:r w:rsidRPr="00BD3A61">
              <w:rPr>
                <w:sz w:val="28"/>
                <w:szCs w:val="28"/>
              </w:rPr>
              <w:t>наличие сайта организации в сети "Интернет"</w:t>
            </w:r>
          </w:p>
        </w:tc>
        <w:tc>
          <w:tcPr>
            <w:tcW w:w="0" w:type="auto"/>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 xml:space="preserve">наличие информационных стендов в помещениях организации </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наличие информационных буклетов/брошюр о деятельности организации и предоставляемых ею услугах</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 xml:space="preserve">наличие информации о деятельности </w:t>
            </w:r>
            <w:r w:rsidRPr="00BD3A61">
              <w:rPr>
                <w:sz w:val="28"/>
                <w:szCs w:val="28"/>
              </w:rPr>
              <w:lastRenderedPageBreak/>
              <w:t>организации и предоставляемых ею социальных услугах в средствах массовой информации</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lastRenderedPageBreak/>
              <w:t>1</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наличие информации о деятельности организации на официальных сайтах исполнительных органов власти Брянской области и(или) в сети "Интернет"</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0,5</w:t>
            </w:r>
          </w:p>
        </w:tc>
      </w:tr>
      <w:tr w:rsidR="00BD3A61" w:rsidRPr="00BD3A61" w:rsidTr="00D26791">
        <w:trPr>
          <w:trHeight w:val="850"/>
        </w:trPr>
        <w:tc>
          <w:tcPr>
            <w:tcW w:w="0" w:type="auto"/>
            <w:vMerge w:val="restart"/>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5</w:t>
            </w:r>
          </w:p>
        </w:tc>
        <w:tc>
          <w:tcPr>
            <w:tcW w:w="4924" w:type="dxa"/>
            <w:vMerge w:val="restart"/>
          </w:tcPr>
          <w:p w:rsidR="00D26791" w:rsidRPr="00BD3A61" w:rsidRDefault="00D26791" w:rsidP="00670319">
            <w:pPr>
              <w:rPr>
                <w:sz w:val="28"/>
                <w:szCs w:val="28"/>
              </w:rPr>
            </w:pPr>
            <w:r w:rsidRPr="00BD3A61">
              <w:rPr>
                <w:sz w:val="28"/>
                <w:szCs w:val="28"/>
              </w:rPr>
              <w:t>Доля работников, осуществляющих социальное обслуживание на дому, имеющих образование по основным профессиональным образовательным программам по профилю социального обслуживания, от общей численности работников, осуществляющих социальное обслуживание на дому (в процентах)</w:t>
            </w:r>
          </w:p>
        </w:tc>
        <w:tc>
          <w:tcPr>
            <w:tcW w:w="2706" w:type="dxa"/>
          </w:tcPr>
          <w:p w:rsidR="00D26791" w:rsidRPr="00BD3A61" w:rsidRDefault="00D26791" w:rsidP="00D26791">
            <w:pPr>
              <w:rPr>
                <w:sz w:val="28"/>
                <w:szCs w:val="28"/>
              </w:rPr>
            </w:pPr>
            <w:r w:rsidRPr="00BD3A61">
              <w:rPr>
                <w:sz w:val="28"/>
                <w:szCs w:val="28"/>
              </w:rPr>
              <w:t>от 51 процента</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5</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от 41 до 50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4</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от 31 до 40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3</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от 21 до 30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2</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от 11 до 20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t>до 10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0</w:t>
            </w:r>
          </w:p>
        </w:tc>
      </w:tr>
      <w:tr w:rsidR="00BD3A61" w:rsidRPr="00BD3A61" w:rsidTr="00D26791">
        <w:trPr>
          <w:trHeight w:val="850"/>
        </w:trPr>
        <w:tc>
          <w:tcPr>
            <w:tcW w:w="0" w:type="auto"/>
            <w:vMerge w:val="restart"/>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6</w:t>
            </w:r>
          </w:p>
        </w:tc>
        <w:tc>
          <w:tcPr>
            <w:tcW w:w="4924" w:type="dxa"/>
            <w:vMerge w:val="restart"/>
          </w:tcPr>
          <w:p w:rsidR="00D26791" w:rsidRPr="00BD3A61" w:rsidRDefault="00D26791" w:rsidP="00D26791">
            <w:pPr>
              <w:rPr>
                <w:sz w:val="28"/>
                <w:szCs w:val="28"/>
              </w:rPr>
            </w:pPr>
            <w:r w:rsidRPr="00BD3A61">
              <w:rPr>
                <w:sz w:val="28"/>
                <w:szCs w:val="28"/>
              </w:rPr>
              <w:t>Доля работников, осуществляющих социальное обслуживание на дому, прошедших повышение квалификации (профессиональную переподготовку) по профилю социального обслуживания за последние три года, от общей численности работников, осуществляющих социальное обслуживание на дому (в процентах)</w:t>
            </w:r>
          </w:p>
          <w:p w:rsidR="00D26791" w:rsidRPr="00BD3A61" w:rsidRDefault="00D26791" w:rsidP="00670319">
            <w:pPr>
              <w:rPr>
                <w:sz w:val="28"/>
                <w:szCs w:val="28"/>
              </w:rPr>
            </w:pPr>
          </w:p>
        </w:tc>
        <w:tc>
          <w:tcPr>
            <w:tcW w:w="2706" w:type="dxa"/>
          </w:tcPr>
          <w:p w:rsidR="00D26791" w:rsidRPr="00BD3A61" w:rsidRDefault="00D26791" w:rsidP="00D26791">
            <w:pPr>
              <w:rPr>
                <w:sz w:val="28"/>
                <w:szCs w:val="28"/>
              </w:rPr>
            </w:pPr>
            <w:r w:rsidRPr="00BD3A61">
              <w:rPr>
                <w:sz w:val="28"/>
                <w:szCs w:val="28"/>
              </w:rPr>
              <w:lastRenderedPageBreak/>
              <w:t>от 41 до 50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5</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D26791">
            <w:pPr>
              <w:rPr>
                <w:sz w:val="28"/>
                <w:szCs w:val="28"/>
              </w:rPr>
            </w:pPr>
          </w:p>
        </w:tc>
        <w:tc>
          <w:tcPr>
            <w:tcW w:w="2706" w:type="dxa"/>
          </w:tcPr>
          <w:p w:rsidR="00D26791" w:rsidRPr="00BD3A61" w:rsidRDefault="00D26791" w:rsidP="00D26791">
            <w:pPr>
              <w:rPr>
                <w:sz w:val="28"/>
                <w:szCs w:val="28"/>
              </w:rPr>
            </w:pPr>
            <w:r w:rsidRPr="00BD3A61">
              <w:rPr>
                <w:sz w:val="28"/>
                <w:szCs w:val="28"/>
              </w:rPr>
              <w:t>от 31 до 40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4</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D26791">
            <w:pPr>
              <w:rPr>
                <w:sz w:val="28"/>
                <w:szCs w:val="28"/>
              </w:rPr>
            </w:pPr>
          </w:p>
        </w:tc>
        <w:tc>
          <w:tcPr>
            <w:tcW w:w="2706" w:type="dxa"/>
          </w:tcPr>
          <w:p w:rsidR="00D26791" w:rsidRPr="00BD3A61" w:rsidRDefault="00D26791" w:rsidP="00D26791">
            <w:pPr>
              <w:rPr>
                <w:sz w:val="28"/>
                <w:szCs w:val="28"/>
              </w:rPr>
            </w:pPr>
            <w:r w:rsidRPr="00BD3A61">
              <w:rPr>
                <w:sz w:val="28"/>
                <w:szCs w:val="28"/>
              </w:rPr>
              <w:t>от 21 до 30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3</w:t>
            </w:r>
          </w:p>
        </w:tc>
      </w:tr>
      <w:tr w:rsidR="00BD3A6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D26791">
            <w:pPr>
              <w:rPr>
                <w:sz w:val="28"/>
                <w:szCs w:val="28"/>
              </w:rPr>
            </w:pPr>
          </w:p>
        </w:tc>
        <w:tc>
          <w:tcPr>
            <w:tcW w:w="2706" w:type="dxa"/>
          </w:tcPr>
          <w:p w:rsidR="00D26791" w:rsidRPr="00BD3A61" w:rsidRDefault="00D26791" w:rsidP="00D26791">
            <w:pPr>
              <w:rPr>
                <w:sz w:val="28"/>
                <w:szCs w:val="28"/>
              </w:rPr>
            </w:pPr>
            <w:r w:rsidRPr="00BD3A61">
              <w:rPr>
                <w:sz w:val="28"/>
                <w:szCs w:val="28"/>
              </w:rPr>
              <w:t>от 11 до 20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2</w:t>
            </w:r>
          </w:p>
        </w:tc>
      </w:tr>
      <w:tr w:rsidR="00D26791" w:rsidRPr="00BD3A61" w:rsidTr="00D26791">
        <w:trPr>
          <w:trHeight w:val="850"/>
        </w:trPr>
        <w:tc>
          <w:tcPr>
            <w:tcW w:w="0" w:type="auto"/>
            <w:vMerge/>
          </w:tcPr>
          <w:p w:rsidR="00D26791" w:rsidRPr="00BD3A61" w:rsidRDefault="00D26791" w:rsidP="00B12410">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p>
        </w:tc>
        <w:tc>
          <w:tcPr>
            <w:tcW w:w="4924" w:type="dxa"/>
            <w:vMerge/>
          </w:tcPr>
          <w:p w:rsidR="00D26791" w:rsidRPr="00BD3A61" w:rsidRDefault="00D26791" w:rsidP="00D26791">
            <w:pPr>
              <w:rPr>
                <w:sz w:val="28"/>
                <w:szCs w:val="28"/>
              </w:rPr>
            </w:pPr>
          </w:p>
        </w:tc>
        <w:tc>
          <w:tcPr>
            <w:tcW w:w="2706" w:type="dxa"/>
          </w:tcPr>
          <w:p w:rsidR="00D26791" w:rsidRPr="00BD3A61" w:rsidRDefault="00D26791" w:rsidP="00D26791">
            <w:pPr>
              <w:rPr>
                <w:sz w:val="28"/>
                <w:szCs w:val="28"/>
              </w:rPr>
            </w:pPr>
            <w:r w:rsidRPr="00BD3A61">
              <w:rPr>
                <w:sz w:val="28"/>
                <w:szCs w:val="28"/>
              </w:rPr>
              <w:t>до 10 процентов включительно</w:t>
            </w:r>
          </w:p>
        </w:tc>
        <w:tc>
          <w:tcPr>
            <w:tcW w:w="0" w:type="auto"/>
          </w:tcPr>
          <w:p w:rsidR="00D26791" w:rsidRPr="00BD3A61" w:rsidRDefault="00D26791" w:rsidP="00D26791">
            <w:pPr>
              <w:pBdr>
                <w:top w:val="none" w:sz="0" w:space="0" w:color="auto"/>
                <w:left w:val="none" w:sz="0" w:space="0" w:color="auto"/>
                <w:bottom w:val="none" w:sz="0" w:space="0" w:color="auto"/>
                <w:right w:val="none" w:sz="0" w:space="0" w:color="auto"/>
                <w:between w:val="none" w:sz="0" w:space="0" w:color="auto"/>
              </w:pBdr>
              <w:spacing w:before="150" w:after="75" w:line="288" w:lineRule="atLeast"/>
              <w:jc w:val="center"/>
              <w:textAlignment w:val="baseline"/>
              <w:rPr>
                <w:spacing w:val="2"/>
                <w:sz w:val="28"/>
                <w:szCs w:val="28"/>
              </w:rPr>
            </w:pPr>
            <w:r w:rsidRPr="00BD3A61">
              <w:rPr>
                <w:spacing w:val="2"/>
                <w:sz w:val="28"/>
                <w:szCs w:val="28"/>
              </w:rPr>
              <w:t>1</w:t>
            </w:r>
          </w:p>
        </w:tc>
      </w:tr>
    </w:tbl>
    <w:p w:rsidR="00670319" w:rsidRPr="00BD3A61" w:rsidRDefault="00670319" w:rsidP="00B12410">
      <w:pPr>
        <w:shd w:val="clear" w:color="auto" w:fill="FFFFFF"/>
        <w:spacing w:before="150" w:after="75" w:line="288" w:lineRule="atLeast"/>
        <w:jc w:val="center"/>
        <w:textAlignment w:val="baseline"/>
        <w:rPr>
          <w:spacing w:val="2"/>
          <w:sz w:val="28"/>
          <w:szCs w:val="28"/>
        </w:rPr>
      </w:pPr>
    </w:p>
    <w:bookmarkEnd w:id="21"/>
    <w:p w:rsidR="00B12410" w:rsidRPr="00BD3A61" w:rsidRDefault="00B12410" w:rsidP="00D26791">
      <w:pPr>
        <w:rPr>
          <w:sz w:val="28"/>
          <w:szCs w:val="28"/>
        </w:rPr>
      </w:pPr>
    </w:p>
    <w:p w:rsidR="00B12410" w:rsidRPr="00BD3A61" w:rsidRDefault="00B12410" w:rsidP="00B12410">
      <w:pPr>
        <w:ind w:left="3969" w:right="381"/>
        <w:jc w:val="right"/>
        <w:rPr>
          <w:sz w:val="28"/>
          <w:szCs w:val="28"/>
        </w:rPr>
      </w:pPr>
    </w:p>
    <w:sectPr w:rsidR="00B12410" w:rsidRPr="00BD3A61">
      <w:headerReference w:type="default" r:id="rId16"/>
      <w:footerReference w:type="default" r:id="rId17"/>
      <w:pgSz w:w="11906" w:h="16838"/>
      <w:pgMar w:top="1276"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053" w:rsidRDefault="00E55053">
      <w:r>
        <w:separator/>
      </w:r>
    </w:p>
  </w:endnote>
  <w:endnote w:type="continuationSeparator" w:id="0">
    <w:p w:rsidR="00E55053" w:rsidRDefault="00E5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60681">
      <w:tc>
        <w:tcPr>
          <w:tcW w:w="3433" w:type="dxa"/>
          <w:tcBorders>
            <w:top w:val="nil"/>
            <w:left w:val="nil"/>
            <w:bottom w:val="nil"/>
            <w:right w:val="nil"/>
          </w:tcBorders>
        </w:tcPr>
        <w:p w:rsidR="00360681" w:rsidRDefault="00360681">
          <w:pPr>
            <w:rPr>
              <w:szCs w:val="20"/>
            </w:rPr>
          </w:pPr>
        </w:p>
      </w:tc>
      <w:tc>
        <w:tcPr>
          <w:tcW w:w="1666" w:type="pct"/>
          <w:tcBorders>
            <w:top w:val="nil"/>
            <w:left w:val="nil"/>
            <w:bottom w:val="nil"/>
            <w:right w:val="nil"/>
          </w:tcBorders>
        </w:tcPr>
        <w:p w:rsidR="00360681" w:rsidRDefault="00360681">
          <w:pPr>
            <w:jc w:val="center"/>
            <w:rPr>
              <w:szCs w:val="20"/>
            </w:rPr>
          </w:pPr>
        </w:p>
      </w:tc>
      <w:tc>
        <w:tcPr>
          <w:tcW w:w="1666" w:type="pct"/>
          <w:tcBorders>
            <w:top w:val="nil"/>
            <w:left w:val="nil"/>
            <w:bottom w:val="nil"/>
            <w:right w:val="nil"/>
          </w:tcBorders>
        </w:tcPr>
        <w:p w:rsidR="00360681" w:rsidRDefault="00360681">
          <w:pPr>
            <w:jc w:val="right"/>
            <w:rPr>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360681">
      <w:tc>
        <w:tcPr>
          <w:tcW w:w="5079" w:type="dxa"/>
          <w:tcBorders>
            <w:top w:val="nil"/>
            <w:left w:val="nil"/>
            <w:bottom w:val="nil"/>
            <w:right w:val="nil"/>
          </w:tcBorders>
        </w:tcPr>
        <w:p w:rsidR="00360681" w:rsidRDefault="00360681">
          <w:pPr>
            <w:rPr>
              <w:szCs w:val="20"/>
            </w:rPr>
          </w:pPr>
        </w:p>
      </w:tc>
      <w:tc>
        <w:tcPr>
          <w:tcW w:w="1666" w:type="pct"/>
          <w:tcBorders>
            <w:top w:val="nil"/>
            <w:left w:val="nil"/>
            <w:bottom w:val="nil"/>
            <w:right w:val="nil"/>
          </w:tcBorders>
        </w:tcPr>
        <w:p w:rsidR="00360681" w:rsidRDefault="00360681">
          <w:pPr>
            <w:jc w:val="center"/>
            <w:rPr>
              <w:szCs w:val="20"/>
            </w:rPr>
          </w:pPr>
        </w:p>
      </w:tc>
      <w:tc>
        <w:tcPr>
          <w:tcW w:w="1666" w:type="pct"/>
          <w:tcBorders>
            <w:top w:val="nil"/>
            <w:left w:val="nil"/>
            <w:bottom w:val="nil"/>
            <w:right w:val="nil"/>
          </w:tcBorders>
        </w:tcPr>
        <w:p w:rsidR="00360681" w:rsidRDefault="00360681">
          <w:pPr>
            <w:jc w:val="right"/>
            <w:rPr>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7"/>
      <w:gridCol w:w="3117"/>
    </w:tblGrid>
    <w:tr w:rsidR="00360681">
      <w:tc>
        <w:tcPr>
          <w:tcW w:w="5079" w:type="dxa"/>
          <w:tcBorders>
            <w:top w:val="nil"/>
            <w:left w:val="nil"/>
            <w:bottom w:val="nil"/>
            <w:right w:val="nil"/>
          </w:tcBorders>
        </w:tcPr>
        <w:p w:rsidR="00360681" w:rsidRDefault="00360681">
          <w:pPr>
            <w:rPr>
              <w:szCs w:val="20"/>
            </w:rPr>
          </w:pPr>
        </w:p>
      </w:tc>
      <w:tc>
        <w:tcPr>
          <w:tcW w:w="1666" w:type="pct"/>
          <w:tcBorders>
            <w:top w:val="nil"/>
            <w:left w:val="nil"/>
            <w:bottom w:val="nil"/>
            <w:right w:val="nil"/>
          </w:tcBorders>
        </w:tcPr>
        <w:p w:rsidR="00360681" w:rsidRDefault="00360681">
          <w:pPr>
            <w:jc w:val="center"/>
            <w:rPr>
              <w:szCs w:val="20"/>
            </w:rPr>
          </w:pPr>
        </w:p>
      </w:tc>
      <w:tc>
        <w:tcPr>
          <w:tcW w:w="1666" w:type="pct"/>
          <w:tcBorders>
            <w:top w:val="nil"/>
            <w:left w:val="nil"/>
            <w:bottom w:val="nil"/>
            <w:right w:val="nil"/>
          </w:tcBorders>
        </w:tcPr>
        <w:p w:rsidR="00360681" w:rsidRDefault="00360681">
          <w:pPr>
            <w:jc w:val="right"/>
            <w:rPr>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053" w:rsidRDefault="00E55053">
      <w:r>
        <w:separator/>
      </w:r>
    </w:p>
  </w:footnote>
  <w:footnote w:type="continuationSeparator" w:id="0">
    <w:p w:rsidR="00E55053" w:rsidRDefault="00E55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81" w:rsidRPr="00D942C8" w:rsidRDefault="00360681" w:rsidP="00A27C1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81" w:rsidRPr="00D942C8" w:rsidRDefault="00360681" w:rsidP="00A27C1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7EDC"/>
    <w:multiLevelType w:val="hybridMultilevel"/>
    <w:tmpl w:val="0D84E1D8"/>
    <w:lvl w:ilvl="0" w:tplc="DF6A6050">
      <w:start w:val="1"/>
      <w:numFmt w:val="decimal"/>
      <w:lvlText w:val="%1."/>
      <w:lvlJc w:val="left"/>
      <w:pPr>
        <w:tabs>
          <w:tab w:val="left" w:pos="945"/>
        </w:tabs>
        <w:ind w:left="945" w:hanging="510"/>
      </w:pPr>
      <w:rPr>
        <w:rFonts w:hint="default"/>
      </w:rPr>
    </w:lvl>
    <w:lvl w:ilvl="1" w:tplc="74B22E60">
      <w:start w:val="1"/>
      <w:numFmt w:val="bullet"/>
      <w:lvlText w:val="o"/>
      <w:lvlJc w:val="left"/>
      <w:pPr>
        <w:ind w:left="1440" w:hanging="360"/>
      </w:pPr>
      <w:rPr>
        <w:rFonts w:ascii="Courier New" w:eastAsia="Courier New" w:hAnsi="Courier New" w:cs="Courier New" w:hint="default"/>
      </w:rPr>
    </w:lvl>
    <w:lvl w:ilvl="2" w:tplc="6D606C1A">
      <w:start w:val="1"/>
      <w:numFmt w:val="bullet"/>
      <w:lvlText w:val="§"/>
      <w:lvlJc w:val="left"/>
      <w:pPr>
        <w:ind w:left="2160" w:hanging="360"/>
      </w:pPr>
      <w:rPr>
        <w:rFonts w:ascii="Wingdings" w:eastAsia="Wingdings" w:hAnsi="Wingdings" w:cs="Wingdings" w:hint="default"/>
      </w:rPr>
    </w:lvl>
    <w:lvl w:ilvl="3" w:tplc="B42CA514">
      <w:start w:val="1"/>
      <w:numFmt w:val="bullet"/>
      <w:lvlText w:val="·"/>
      <w:lvlJc w:val="left"/>
      <w:pPr>
        <w:ind w:left="2880" w:hanging="360"/>
      </w:pPr>
      <w:rPr>
        <w:rFonts w:ascii="Symbol" w:eastAsia="Symbol" w:hAnsi="Symbol" w:cs="Symbol" w:hint="default"/>
      </w:rPr>
    </w:lvl>
    <w:lvl w:ilvl="4" w:tplc="7CB6CAFC">
      <w:start w:val="1"/>
      <w:numFmt w:val="bullet"/>
      <w:lvlText w:val="o"/>
      <w:lvlJc w:val="left"/>
      <w:pPr>
        <w:ind w:left="3600" w:hanging="360"/>
      </w:pPr>
      <w:rPr>
        <w:rFonts w:ascii="Courier New" w:eastAsia="Courier New" w:hAnsi="Courier New" w:cs="Courier New" w:hint="default"/>
      </w:rPr>
    </w:lvl>
    <w:lvl w:ilvl="5" w:tplc="DB0AA5DC">
      <w:start w:val="1"/>
      <w:numFmt w:val="bullet"/>
      <w:lvlText w:val="§"/>
      <w:lvlJc w:val="left"/>
      <w:pPr>
        <w:ind w:left="4320" w:hanging="360"/>
      </w:pPr>
      <w:rPr>
        <w:rFonts w:ascii="Wingdings" w:eastAsia="Wingdings" w:hAnsi="Wingdings" w:cs="Wingdings" w:hint="default"/>
      </w:rPr>
    </w:lvl>
    <w:lvl w:ilvl="6" w:tplc="8674ACE0">
      <w:start w:val="1"/>
      <w:numFmt w:val="bullet"/>
      <w:lvlText w:val="·"/>
      <w:lvlJc w:val="left"/>
      <w:pPr>
        <w:ind w:left="5040" w:hanging="360"/>
      </w:pPr>
      <w:rPr>
        <w:rFonts w:ascii="Symbol" w:eastAsia="Symbol" w:hAnsi="Symbol" w:cs="Symbol" w:hint="default"/>
      </w:rPr>
    </w:lvl>
    <w:lvl w:ilvl="7" w:tplc="AB32204C">
      <w:start w:val="1"/>
      <w:numFmt w:val="bullet"/>
      <w:lvlText w:val="o"/>
      <w:lvlJc w:val="left"/>
      <w:pPr>
        <w:ind w:left="5760" w:hanging="360"/>
      </w:pPr>
      <w:rPr>
        <w:rFonts w:ascii="Courier New" w:eastAsia="Courier New" w:hAnsi="Courier New" w:cs="Courier New" w:hint="default"/>
      </w:rPr>
    </w:lvl>
    <w:lvl w:ilvl="8" w:tplc="7852529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3726AC2"/>
    <w:multiLevelType w:val="hybridMultilevel"/>
    <w:tmpl w:val="A6E648AC"/>
    <w:lvl w:ilvl="0" w:tplc="7B12DF04">
      <w:start w:val="1"/>
      <w:numFmt w:val="decimal"/>
      <w:lvlText w:val="%1."/>
      <w:lvlJc w:val="left"/>
      <w:pPr>
        <w:tabs>
          <w:tab w:val="left" w:pos="1065"/>
        </w:tabs>
        <w:ind w:left="1065" w:hanging="705"/>
      </w:pPr>
      <w:rPr>
        <w:rFonts w:hint="default"/>
      </w:rPr>
    </w:lvl>
    <w:lvl w:ilvl="1" w:tplc="44C840BC">
      <w:start w:val="1"/>
      <w:numFmt w:val="lowerLetter"/>
      <w:lvlText w:val="%2."/>
      <w:lvlJc w:val="left"/>
      <w:pPr>
        <w:tabs>
          <w:tab w:val="left" w:pos="1440"/>
        </w:tabs>
        <w:ind w:left="1440" w:hanging="360"/>
      </w:pPr>
    </w:lvl>
    <w:lvl w:ilvl="2" w:tplc="D9C01398">
      <w:start w:val="1"/>
      <w:numFmt w:val="lowerRoman"/>
      <w:lvlText w:val="%3."/>
      <w:lvlJc w:val="right"/>
      <w:pPr>
        <w:tabs>
          <w:tab w:val="left" w:pos="2160"/>
        </w:tabs>
        <w:ind w:left="2160" w:hanging="180"/>
      </w:pPr>
    </w:lvl>
    <w:lvl w:ilvl="3" w:tplc="0F40778A">
      <w:start w:val="1"/>
      <w:numFmt w:val="decimal"/>
      <w:lvlText w:val="%4."/>
      <w:lvlJc w:val="left"/>
      <w:pPr>
        <w:tabs>
          <w:tab w:val="left" w:pos="2880"/>
        </w:tabs>
        <w:ind w:left="2880" w:hanging="360"/>
      </w:pPr>
    </w:lvl>
    <w:lvl w:ilvl="4" w:tplc="5AD8A3DA">
      <w:start w:val="1"/>
      <w:numFmt w:val="lowerLetter"/>
      <w:lvlText w:val="%5."/>
      <w:lvlJc w:val="left"/>
      <w:pPr>
        <w:tabs>
          <w:tab w:val="left" w:pos="3600"/>
        </w:tabs>
        <w:ind w:left="3600" w:hanging="360"/>
      </w:pPr>
    </w:lvl>
    <w:lvl w:ilvl="5" w:tplc="4BB4CA56">
      <w:start w:val="1"/>
      <w:numFmt w:val="lowerRoman"/>
      <w:lvlText w:val="%6."/>
      <w:lvlJc w:val="right"/>
      <w:pPr>
        <w:tabs>
          <w:tab w:val="left" w:pos="4320"/>
        </w:tabs>
        <w:ind w:left="4320" w:hanging="180"/>
      </w:pPr>
    </w:lvl>
    <w:lvl w:ilvl="6" w:tplc="01685C5E">
      <w:start w:val="1"/>
      <w:numFmt w:val="decimal"/>
      <w:lvlText w:val="%7."/>
      <w:lvlJc w:val="left"/>
      <w:pPr>
        <w:tabs>
          <w:tab w:val="left" w:pos="5040"/>
        </w:tabs>
        <w:ind w:left="5040" w:hanging="360"/>
      </w:pPr>
    </w:lvl>
    <w:lvl w:ilvl="7" w:tplc="D50492DE">
      <w:start w:val="1"/>
      <w:numFmt w:val="lowerLetter"/>
      <w:lvlText w:val="%8."/>
      <w:lvlJc w:val="left"/>
      <w:pPr>
        <w:tabs>
          <w:tab w:val="left" w:pos="5760"/>
        </w:tabs>
        <w:ind w:left="5760" w:hanging="360"/>
      </w:pPr>
    </w:lvl>
    <w:lvl w:ilvl="8" w:tplc="D7B4BE40">
      <w:start w:val="1"/>
      <w:numFmt w:val="lowerRoman"/>
      <w:lvlText w:val="%9."/>
      <w:lvlJc w:val="right"/>
      <w:pPr>
        <w:tabs>
          <w:tab w:val="left" w:pos="6480"/>
        </w:tabs>
        <w:ind w:left="6480" w:hanging="180"/>
      </w:pPr>
    </w:lvl>
  </w:abstractNum>
  <w:abstractNum w:abstractNumId="2" w15:restartNumberingAfterBreak="0">
    <w:nsid w:val="038E0F90"/>
    <w:multiLevelType w:val="multilevel"/>
    <w:tmpl w:val="1FB23DD2"/>
    <w:lvl w:ilvl="0">
      <w:start w:val="1"/>
      <w:numFmt w:val="decimal"/>
      <w:lvlText w:val="%1."/>
      <w:lvlJc w:val="left"/>
      <w:pPr>
        <w:ind w:left="570" w:hanging="570"/>
      </w:pPr>
      <w:rPr>
        <w:rFonts w:hint="default"/>
      </w:rPr>
    </w:lvl>
    <w:lvl w:ilvl="1">
      <w:start w:val="1"/>
      <w:numFmt w:val="decimal"/>
      <w:lvlText w:val="%2."/>
      <w:lvlJc w:val="left"/>
      <w:pPr>
        <w:ind w:left="862" w:hanging="720"/>
      </w:pPr>
      <w:rPr>
        <w:rFonts w:ascii="Times New Roman" w:hAnsi="Times New Roman" w:cs="Times New Roman"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882050C"/>
    <w:multiLevelType w:val="hybridMultilevel"/>
    <w:tmpl w:val="AAF034C2"/>
    <w:lvl w:ilvl="0" w:tplc="65CCDB0A">
      <w:start w:val="1"/>
      <w:numFmt w:val="decimal"/>
      <w:lvlText w:val="%1."/>
      <w:lvlJc w:val="left"/>
      <w:pPr>
        <w:tabs>
          <w:tab w:val="left" w:pos="720"/>
        </w:tabs>
        <w:ind w:left="720" w:hanging="360"/>
      </w:pPr>
    </w:lvl>
    <w:lvl w:ilvl="1" w:tplc="AC18C76C">
      <w:start w:val="1"/>
      <w:numFmt w:val="decimal"/>
      <w:lvlText w:val="%2."/>
      <w:lvlJc w:val="left"/>
      <w:pPr>
        <w:tabs>
          <w:tab w:val="left" w:pos="1440"/>
        </w:tabs>
        <w:ind w:left="1440" w:hanging="360"/>
      </w:pPr>
    </w:lvl>
    <w:lvl w:ilvl="2" w:tplc="37E0F572">
      <w:start w:val="1"/>
      <w:numFmt w:val="decimal"/>
      <w:lvlText w:val="%3."/>
      <w:lvlJc w:val="left"/>
      <w:pPr>
        <w:tabs>
          <w:tab w:val="left" w:pos="2160"/>
        </w:tabs>
        <w:ind w:left="2160" w:hanging="360"/>
      </w:pPr>
    </w:lvl>
    <w:lvl w:ilvl="3" w:tplc="D67CCB8E">
      <w:start w:val="1"/>
      <w:numFmt w:val="decimal"/>
      <w:lvlText w:val="%4."/>
      <w:lvlJc w:val="left"/>
      <w:pPr>
        <w:tabs>
          <w:tab w:val="left" w:pos="2880"/>
        </w:tabs>
        <w:ind w:left="2880" w:hanging="360"/>
      </w:pPr>
    </w:lvl>
    <w:lvl w:ilvl="4" w:tplc="A95EE792">
      <w:start w:val="1"/>
      <w:numFmt w:val="decimal"/>
      <w:lvlText w:val="%5."/>
      <w:lvlJc w:val="left"/>
      <w:pPr>
        <w:tabs>
          <w:tab w:val="left" w:pos="3600"/>
        </w:tabs>
        <w:ind w:left="3600" w:hanging="360"/>
      </w:pPr>
    </w:lvl>
    <w:lvl w:ilvl="5" w:tplc="543A950A">
      <w:start w:val="1"/>
      <w:numFmt w:val="decimal"/>
      <w:lvlText w:val="%6."/>
      <w:lvlJc w:val="left"/>
      <w:pPr>
        <w:tabs>
          <w:tab w:val="left" w:pos="4320"/>
        </w:tabs>
        <w:ind w:left="4320" w:hanging="360"/>
      </w:pPr>
    </w:lvl>
    <w:lvl w:ilvl="6" w:tplc="4140AC28">
      <w:start w:val="1"/>
      <w:numFmt w:val="decimal"/>
      <w:lvlText w:val="%7."/>
      <w:lvlJc w:val="left"/>
      <w:pPr>
        <w:tabs>
          <w:tab w:val="left" w:pos="5040"/>
        </w:tabs>
        <w:ind w:left="5040" w:hanging="360"/>
      </w:pPr>
    </w:lvl>
    <w:lvl w:ilvl="7" w:tplc="ED08DDB8">
      <w:start w:val="1"/>
      <w:numFmt w:val="decimal"/>
      <w:lvlText w:val="%8."/>
      <w:lvlJc w:val="left"/>
      <w:pPr>
        <w:tabs>
          <w:tab w:val="left" w:pos="5760"/>
        </w:tabs>
        <w:ind w:left="5760" w:hanging="360"/>
      </w:pPr>
    </w:lvl>
    <w:lvl w:ilvl="8" w:tplc="8564E7B2">
      <w:start w:val="1"/>
      <w:numFmt w:val="decimal"/>
      <w:lvlText w:val="%9."/>
      <w:lvlJc w:val="left"/>
      <w:pPr>
        <w:tabs>
          <w:tab w:val="left" w:pos="6480"/>
        </w:tabs>
        <w:ind w:left="6480" w:hanging="360"/>
      </w:pPr>
    </w:lvl>
  </w:abstractNum>
  <w:abstractNum w:abstractNumId="4" w15:restartNumberingAfterBreak="0">
    <w:nsid w:val="09096122"/>
    <w:multiLevelType w:val="hybridMultilevel"/>
    <w:tmpl w:val="200A7048"/>
    <w:lvl w:ilvl="0" w:tplc="F7F29A20">
      <w:start w:val="1"/>
      <w:numFmt w:val="bullet"/>
      <w:lvlText w:val=""/>
      <w:lvlJc w:val="left"/>
      <w:pPr>
        <w:tabs>
          <w:tab w:val="left" w:pos="720"/>
        </w:tabs>
        <w:ind w:left="720" w:hanging="360"/>
      </w:pPr>
      <w:rPr>
        <w:rFonts w:ascii="Symbol" w:hAnsi="Symbol" w:hint="default"/>
      </w:rPr>
    </w:lvl>
    <w:lvl w:ilvl="1" w:tplc="65480F68">
      <w:start w:val="1"/>
      <w:numFmt w:val="decimal"/>
      <w:lvlText w:val="%2."/>
      <w:lvlJc w:val="left"/>
      <w:pPr>
        <w:tabs>
          <w:tab w:val="left" w:pos="1440"/>
        </w:tabs>
        <w:ind w:left="1440" w:hanging="360"/>
      </w:pPr>
    </w:lvl>
    <w:lvl w:ilvl="2" w:tplc="70FA8E20">
      <w:start w:val="1"/>
      <w:numFmt w:val="decimal"/>
      <w:lvlText w:val="%3."/>
      <w:lvlJc w:val="left"/>
      <w:pPr>
        <w:tabs>
          <w:tab w:val="left" w:pos="2160"/>
        </w:tabs>
        <w:ind w:left="2160" w:hanging="360"/>
      </w:pPr>
    </w:lvl>
    <w:lvl w:ilvl="3" w:tplc="CB6EBE40">
      <w:start w:val="1"/>
      <w:numFmt w:val="decimal"/>
      <w:lvlText w:val="%4."/>
      <w:lvlJc w:val="left"/>
      <w:pPr>
        <w:tabs>
          <w:tab w:val="left" w:pos="2880"/>
        </w:tabs>
        <w:ind w:left="2880" w:hanging="360"/>
      </w:pPr>
    </w:lvl>
    <w:lvl w:ilvl="4" w:tplc="32703D20">
      <w:start w:val="1"/>
      <w:numFmt w:val="decimal"/>
      <w:lvlText w:val="%5."/>
      <w:lvlJc w:val="left"/>
      <w:pPr>
        <w:tabs>
          <w:tab w:val="left" w:pos="3600"/>
        </w:tabs>
        <w:ind w:left="3600" w:hanging="360"/>
      </w:pPr>
    </w:lvl>
    <w:lvl w:ilvl="5" w:tplc="695A1630">
      <w:start w:val="1"/>
      <w:numFmt w:val="decimal"/>
      <w:lvlText w:val="%6."/>
      <w:lvlJc w:val="left"/>
      <w:pPr>
        <w:tabs>
          <w:tab w:val="left" w:pos="4320"/>
        </w:tabs>
        <w:ind w:left="4320" w:hanging="360"/>
      </w:pPr>
    </w:lvl>
    <w:lvl w:ilvl="6" w:tplc="6F94ED96">
      <w:start w:val="1"/>
      <w:numFmt w:val="decimal"/>
      <w:lvlText w:val="%7."/>
      <w:lvlJc w:val="left"/>
      <w:pPr>
        <w:tabs>
          <w:tab w:val="left" w:pos="5040"/>
        </w:tabs>
        <w:ind w:left="5040" w:hanging="360"/>
      </w:pPr>
    </w:lvl>
    <w:lvl w:ilvl="7" w:tplc="4E266E9A">
      <w:start w:val="1"/>
      <w:numFmt w:val="decimal"/>
      <w:lvlText w:val="%8."/>
      <w:lvlJc w:val="left"/>
      <w:pPr>
        <w:tabs>
          <w:tab w:val="left" w:pos="5760"/>
        </w:tabs>
        <w:ind w:left="5760" w:hanging="360"/>
      </w:pPr>
    </w:lvl>
    <w:lvl w:ilvl="8" w:tplc="6AA24DAA">
      <w:start w:val="1"/>
      <w:numFmt w:val="decimal"/>
      <w:lvlText w:val="%9."/>
      <w:lvlJc w:val="left"/>
      <w:pPr>
        <w:tabs>
          <w:tab w:val="left" w:pos="6480"/>
        </w:tabs>
        <w:ind w:left="6480" w:hanging="360"/>
      </w:pPr>
    </w:lvl>
  </w:abstractNum>
  <w:abstractNum w:abstractNumId="5" w15:restartNumberingAfterBreak="0">
    <w:nsid w:val="11425193"/>
    <w:multiLevelType w:val="hybridMultilevel"/>
    <w:tmpl w:val="5162AF8C"/>
    <w:lvl w:ilvl="0" w:tplc="3688869A">
      <w:start w:val="1"/>
      <w:numFmt w:val="decimal"/>
      <w:lvlText w:val="%1."/>
      <w:lvlJc w:val="left"/>
      <w:pPr>
        <w:tabs>
          <w:tab w:val="left" w:pos="720"/>
        </w:tabs>
        <w:ind w:left="720" w:hanging="360"/>
      </w:pPr>
    </w:lvl>
    <w:lvl w:ilvl="1" w:tplc="66B0E0D4">
      <w:start w:val="1"/>
      <w:numFmt w:val="lowerLetter"/>
      <w:lvlText w:val="%2."/>
      <w:lvlJc w:val="left"/>
      <w:pPr>
        <w:tabs>
          <w:tab w:val="left" w:pos="1440"/>
        </w:tabs>
        <w:ind w:left="1440" w:hanging="360"/>
      </w:pPr>
    </w:lvl>
    <w:lvl w:ilvl="2" w:tplc="E716F2EC">
      <w:start w:val="1"/>
      <w:numFmt w:val="lowerRoman"/>
      <w:lvlText w:val="%3."/>
      <w:lvlJc w:val="right"/>
      <w:pPr>
        <w:tabs>
          <w:tab w:val="left" w:pos="2160"/>
        </w:tabs>
        <w:ind w:left="2160" w:hanging="180"/>
      </w:pPr>
    </w:lvl>
    <w:lvl w:ilvl="3" w:tplc="F45E6E98">
      <w:start w:val="1"/>
      <w:numFmt w:val="decimal"/>
      <w:lvlText w:val="%4."/>
      <w:lvlJc w:val="left"/>
      <w:pPr>
        <w:tabs>
          <w:tab w:val="left" w:pos="2880"/>
        </w:tabs>
        <w:ind w:left="2880" w:hanging="360"/>
      </w:pPr>
    </w:lvl>
    <w:lvl w:ilvl="4" w:tplc="17604122">
      <w:start w:val="1"/>
      <w:numFmt w:val="lowerLetter"/>
      <w:lvlText w:val="%5."/>
      <w:lvlJc w:val="left"/>
      <w:pPr>
        <w:tabs>
          <w:tab w:val="left" w:pos="3600"/>
        </w:tabs>
        <w:ind w:left="3600" w:hanging="360"/>
      </w:pPr>
    </w:lvl>
    <w:lvl w:ilvl="5" w:tplc="312CAD78">
      <w:start w:val="1"/>
      <w:numFmt w:val="lowerRoman"/>
      <w:lvlText w:val="%6."/>
      <w:lvlJc w:val="right"/>
      <w:pPr>
        <w:tabs>
          <w:tab w:val="left" w:pos="4320"/>
        </w:tabs>
        <w:ind w:left="4320" w:hanging="180"/>
      </w:pPr>
    </w:lvl>
    <w:lvl w:ilvl="6" w:tplc="8A94ECF8">
      <w:start w:val="1"/>
      <w:numFmt w:val="decimal"/>
      <w:lvlText w:val="%7."/>
      <w:lvlJc w:val="left"/>
      <w:pPr>
        <w:tabs>
          <w:tab w:val="left" w:pos="5040"/>
        </w:tabs>
        <w:ind w:left="5040" w:hanging="360"/>
      </w:pPr>
    </w:lvl>
    <w:lvl w:ilvl="7" w:tplc="8D706FCE">
      <w:start w:val="1"/>
      <w:numFmt w:val="lowerLetter"/>
      <w:lvlText w:val="%8."/>
      <w:lvlJc w:val="left"/>
      <w:pPr>
        <w:tabs>
          <w:tab w:val="left" w:pos="5760"/>
        </w:tabs>
        <w:ind w:left="5760" w:hanging="360"/>
      </w:pPr>
    </w:lvl>
    <w:lvl w:ilvl="8" w:tplc="A560DDEC">
      <w:start w:val="1"/>
      <w:numFmt w:val="lowerRoman"/>
      <w:lvlText w:val="%9."/>
      <w:lvlJc w:val="right"/>
      <w:pPr>
        <w:tabs>
          <w:tab w:val="left" w:pos="6480"/>
        </w:tabs>
        <w:ind w:left="6480" w:hanging="180"/>
      </w:pPr>
    </w:lvl>
  </w:abstractNum>
  <w:abstractNum w:abstractNumId="6" w15:restartNumberingAfterBreak="0">
    <w:nsid w:val="11CA1891"/>
    <w:multiLevelType w:val="hybridMultilevel"/>
    <w:tmpl w:val="2CC258AA"/>
    <w:lvl w:ilvl="0" w:tplc="0DFE31BA">
      <w:start w:val="1"/>
      <w:numFmt w:val="decimal"/>
      <w:lvlText w:val="%1."/>
      <w:lvlJc w:val="left"/>
      <w:pPr>
        <w:tabs>
          <w:tab w:val="left" w:pos="720"/>
        </w:tabs>
        <w:ind w:left="720" w:hanging="360"/>
      </w:pPr>
    </w:lvl>
    <w:lvl w:ilvl="1" w:tplc="0C5C6F7C">
      <w:start w:val="1"/>
      <w:numFmt w:val="lowerLetter"/>
      <w:lvlText w:val="%2."/>
      <w:lvlJc w:val="left"/>
      <w:pPr>
        <w:tabs>
          <w:tab w:val="left" w:pos="1440"/>
        </w:tabs>
        <w:ind w:left="1440" w:hanging="360"/>
      </w:pPr>
    </w:lvl>
    <w:lvl w:ilvl="2" w:tplc="6B122E64">
      <w:start w:val="1"/>
      <w:numFmt w:val="lowerRoman"/>
      <w:lvlText w:val="%3."/>
      <w:lvlJc w:val="right"/>
      <w:pPr>
        <w:tabs>
          <w:tab w:val="left" w:pos="2160"/>
        </w:tabs>
        <w:ind w:left="2160" w:hanging="180"/>
      </w:pPr>
    </w:lvl>
    <w:lvl w:ilvl="3" w:tplc="1A6AA362">
      <w:start w:val="1"/>
      <w:numFmt w:val="decimal"/>
      <w:lvlText w:val="%4."/>
      <w:lvlJc w:val="left"/>
      <w:pPr>
        <w:tabs>
          <w:tab w:val="left" w:pos="2880"/>
        </w:tabs>
        <w:ind w:left="2880" w:hanging="360"/>
      </w:pPr>
    </w:lvl>
    <w:lvl w:ilvl="4" w:tplc="8724F000">
      <w:start w:val="1"/>
      <w:numFmt w:val="lowerLetter"/>
      <w:lvlText w:val="%5."/>
      <w:lvlJc w:val="left"/>
      <w:pPr>
        <w:tabs>
          <w:tab w:val="left" w:pos="3600"/>
        </w:tabs>
        <w:ind w:left="3600" w:hanging="360"/>
      </w:pPr>
    </w:lvl>
    <w:lvl w:ilvl="5" w:tplc="B232D8B8">
      <w:start w:val="1"/>
      <w:numFmt w:val="lowerRoman"/>
      <w:lvlText w:val="%6."/>
      <w:lvlJc w:val="right"/>
      <w:pPr>
        <w:tabs>
          <w:tab w:val="left" w:pos="4320"/>
        </w:tabs>
        <w:ind w:left="4320" w:hanging="180"/>
      </w:pPr>
    </w:lvl>
    <w:lvl w:ilvl="6" w:tplc="AD6C983E">
      <w:start w:val="1"/>
      <w:numFmt w:val="decimal"/>
      <w:lvlText w:val="%7."/>
      <w:lvlJc w:val="left"/>
      <w:pPr>
        <w:tabs>
          <w:tab w:val="left" w:pos="5040"/>
        </w:tabs>
        <w:ind w:left="5040" w:hanging="360"/>
      </w:pPr>
    </w:lvl>
    <w:lvl w:ilvl="7" w:tplc="06E82FE2">
      <w:start w:val="1"/>
      <w:numFmt w:val="lowerLetter"/>
      <w:lvlText w:val="%8."/>
      <w:lvlJc w:val="left"/>
      <w:pPr>
        <w:tabs>
          <w:tab w:val="left" w:pos="5760"/>
        </w:tabs>
        <w:ind w:left="5760" w:hanging="360"/>
      </w:pPr>
    </w:lvl>
    <w:lvl w:ilvl="8" w:tplc="54EE819C">
      <w:start w:val="1"/>
      <w:numFmt w:val="lowerRoman"/>
      <w:lvlText w:val="%9."/>
      <w:lvlJc w:val="right"/>
      <w:pPr>
        <w:tabs>
          <w:tab w:val="left" w:pos="6480"/>
        </w:tabs>
        <w:ind w:left="6480" w:hanging="180"/>
      </w:pPr>
    </w:lvl>
  </w:abstractNum>
  <w:abstractNum w:abstractNumId="7" w15:restartNumberingAfterBreak="0">
    <w:nsid w:val="1473366D"/>
    <w:multiLevelType w:val="hybridMultilevel"/>
    <w:tmpl w:val="4D3EA9C0"/>
    <w:lvl w:ilvl="0" w:tplc="201AF136">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8" w15:restartNumberingAfterBreak="0">
    <w:nsid w:val="1D0A4CDE"/>
    <w:multiLevelType w:val="hybridMultilevel"/>
    <w:tmpl w:val="E57453D0"/>
    <w:lvl w:ilvl="0" w:tplc="F362A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E12845"/>
    <w:multiLevelType w:val="hybridMultilevel"/>
    <w:tmpl w:val="8F6E12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42D82"/>
    <w:multiLevelType w:val="hybridMultilevel"/>
    <w:tmpl w:val="3D58DFA6"/>
    <w:lvl w:ilvl="0" w:tplc="903CC8DC">
      <w:start w:val="1"/>
      <w:numFmt w:val="bullet"/>
      <w:lvlText w:val="*"/>
      <w:lvlJc w:val="left"/>
      <w:pPr>
        <w:ind w:left="0" w:firstLine="0"/>
      </w:pPr>
    </w:lvl>
    <w:lvl w:ilvl="1" w:tplc="565ECC9A">
      <w:start w:val="1"/>
      <w:numFmt w:val="bullet"/>
      <w:lvlText w:val="o"/>
      <w:lvlJc w:val="left"/>
      <w:pPr>
        <w:ind w:left="1440" w:hanging="360"/>
      </w:pPr>
      <w:rPr>
        <w:rFonts w:ascii="Courier New" w:eastAsia="Courier New" w:hAnsi="Courier New" w:cs="Courier New" w:hint="default"/>
      </w:rPr>
    </w:lvl>
    <w:lvl w:ilvl="2" w:tplc="E056D7FA">
      <w:start w:val="1"/>
      <w:numFmt w:val="bullet"/>
      <w:lvlText w:val="§"/>
      <w:lvlJc w:val="left"/>
      <w:pPr>
        <w:ind w:left="2160" w:hanging="360"/>
      </w:pPr>
      <w:rPr>
        <w:rFonts w:ascii="Wingdings" w:eastAsia="Wingdings" w:hAnsi="Wingdings" w:cs="Wingdings" w:hint="default"/>
      </w:rPr>
    </w:lvl>
    <w:lvl w:ilvl="3" w:tplc="2FD2D7FC">
      <w:start w:val="1"/>
      <w:numFmt w:val="bullet"/>
      <w:lvlText w:val="·"/>
      <w:lvlJc w:val="left"/>
      <w:pPr>
        <w:ind w:left="2880" w:hanging="360"/>
      </w:pPr>
      <w:rPr>
        <w:rFonts w:ascii="Symbol" w:eastAsia="Symbol" w:hAnsi="Symbol" w:cs="Symbol" w:hint="default"/>
      </w:rPr>
    </w:lvl>
    <w:lvl w:ilvl="4" w:tplc="8EDC269E">
      <w:start w:val="1"/>
      <w:numFmt w:val="bullet"/>
      <w:lvlText w:val="o"/>
      <w:lvlJc w:val="left"/>
      <w:pPr>
        <w:ind w:left="3600" w:hanging="360"/>
      </w:pPr>
      <w:rPr>
        <w:rFonts w:ascii="Courier New" w:eastAsia="Courier New" w:hAnsi="Courier New" w:cs="Courier New" w:hint="default"/>
      </w:rPr>
    </w:lvl>
    <w:lvl w:ilvl="5" w:tplc="C6A67D52">
      <w:start w:val="1"/>
      <w:numFmt w:val="bullet"/>
      <w:lvlText w:val="§"/>
      <w:lvlJc w:val="left"/>
      <w:pPr>
        <w:ind w:left="4320" w:hanging="360"/>
      </w:pPr>
      <w:rPr>
        <w:rFonts w:ascii="Wingdings" w:eastAsia="Wingdings" w:hAnsi="Wingdings" w:cs="Wingdings" w:hint="default"/>
      </w:rPr>
    </w:lvl>
    <w:lvl w:ilvl="6" w:tplc="2250A75E">
      <w:start w:val="1"/>
      <w:numFmt w:val="bullet"/>
      <w:lvlText w:val="·"/>
      <w:lvlJc w:val="left"/>
      <w:pPr>
        <w:ind w:left="5040" w:hanging="360"/>
      </w:pPr>
      <w:rPr>
        <w:rFonts w:ascii="Symbol" w:eastAsia="Symbol" w:hAnsi="Symbol" w:cs="Symbol" w:hint="default"/>
      </w:rPr>
    </w:lvl>
    <w:lvl w:ilvl="7" w:tplc="3722A48C">
      <w:start w:val="1"/>
      <w:numFmt w:val="bullet"/>
      <w:lvlText w:val="o"/>
      <w:lvlJc w:val="left"/>
      <w:pPr>
        <w:ind w:left="5760" w:hanging="360"/>
      </w:pPr>
      <w:rPr>
        <w:rFonts w:ascii="Courier New" w:eastAsia="Courier New" w:hAnsi="Courier New" w:cs="Courier New" w:hint="default"/>
      </w:rPr>
    </w:lvl>
    <w:lvl w:ilvl="8" w:tplc="FC92F05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349716A"/>
    <w:multiLevelType w:val="hybridMultilevel"/>
    <w:tmpl w:val="A0542D78"/>
    <w:lvl w:ilvl="0" w:tplc="C5B0644E">
      <w:start w:val="1"/>
      <w:numFmt w:val="decimal"/>
      <w:lvlText w:val="%1."/>
      <w:lvlJc w:val="left"/>
      <w:pPr>
        <w:tabs>
          <w:tab w:val="left" w:pos="720"/>
        </w:tabs>
        <w:ind w:left="720" w:hanging="360"/>
      </w:pPr>
      <w:rPr>
        <w:rFonts w:hint="default"/>
      </w:rPr>
    </w:lvl>
    <w:lvl w:ilvl="1" w:tplc="7D1AB32E">
      <w:start w:val="1"/>
      <w:numFmt w:val="lowerLetter"/>
      <w:lvlText w:val="%2."/>
      <w:lvlJc w:val="left"/>
      <w:pPr>
        <w:tabs>
          <w:tab w:val="left" w:pos="1440"/>
        </w:tabs>
        <w:ind w:left="1440" w:hanging="360"/>
      </w:pPr>
    </w:lvl>
    <w:lvl w:ilvl="2" w:tplc="701EA8E8">
      <w:start w:val="1"/>
      <w:numFmt w:val="lowerRoman"/>
      <w:lvlText w:val="%3."/>
      <w:lvlJc w:val="right"/>
      <w:pPr>
        <w:tabs>
          <w:tab w:val="left" w:pos="2160"/>
        </w:tabs>
        <w:ind w:left="2160" w:hanging="180"/>
      </w:pPr>
    </w:lvl>
    <w:lvl w:ilvl="3" w:tplc="79FE7A58">
      <w:start w:val="1"/>
      <w:numFmt w:val="decimal"/>
      <w:lvlText w:val="%4."/>
      <w:lvlJc w:val="left"/>
      <w:pPr>
        <w:tabs>
          <w:tab w:val="left" w:pos="2880"/>
        </w:tabs>
        <w:ind w:left="2880" w:hanging="360"/>
      </w:pPr>
    </w:lvl>
    <w:lvl w:ilvl="4" w:tplc="0B2844A0">
      <w:start w:val="1"/>
      <w:numFmt w:val="lowerLetter"/>
      <w:lvlText w:val="%5."/>
      <w:lvlJc w:val="left"/>
      <w:pPr>
        <w:tabs>
          <w:tab w:val="left" w:pos="3600"/>
        </w:tabs>
        <w:ind w:left="3600" w:hanging="360"/>
      </w:pPr>
    </w:lvl>
    <w:lvl w:ilvl="5" w:tplc="28EA0AC8">
      <w:start w:val="1"/>
      <w:numFmt w:val="lowerRoman"/>
      <w:lvlText w:val="%6."/>
      <w:lvlJc w:val="right"/>
      <w:pPr>
        <w:tabs>
          <w:tab w:val="left" w:pos="4320"/>
        </w:tabs>
        <w:ind w:left="4320" w:hanging="180"/>
      </w:pPr>
    </w:lvl>
    <w:lvl w:ilvl="6" w:tplc="060C6AE6">
      <w:start w:val="1"/>
      <w:numFmt w:val="decimal"/>
      <w:lvlText w:val="%7."/>
      <w:lvlJc w:val="left"/>
      <w:pPr>
        <w:tabs>
          <w:tab w:val="left" w:pos="5040"/>
        </w:tabs>
        <w:ind w:left="5040" w:hanging="360"/>
      </w:pPr>
    </w:lvl>
    <w:lvl w:ilvl="7" w:tplc="9BC2E338">
      <w:start w:val="1"/>
      <w:numFmt w:val="lowerLetter"/>
      <w:lvlText w:val="%8."/>
      <w:lvlJc w:val="left"/>
      <w:pPr>
        <w:tabs>
          <w:tab w:val="left" w:pos="5760"/>
        </w:tabs>
        <w:ind w:left="5760" w:hanging="360"/>
      </w:pPr>
    </w:lvl>
    <w:lvl w:ilvl="8" w:tplc="738E8D1E">
      <w:start w:val="1"/>
      <w:numFmt w:val="lowerRoman"/>
      <w:lvlText w:val="%9."/>
      <w:lvlJc w:val="right"/>
      <w:pPr>
        <w:tabs>
          <w:tab w:val="left" w:pos="6480"/>
        </w:tabs>
        <w:ind w:left="6480" w:hanging="180"/>
      </w:pPr>
    </w:lvl>
  </w:abstractNum>
  <w:abstractNum w:abstractNumId="12" w15:restartNumberingAfterBreak="0">
    <w:nsid w:val="23CE5DF7"/>
    <w:multiLevelType w:val="hybridMultilevel"/>
    <w:tmpl w:val="0CD0ED88"/>
    <w:lvl w:ilvl="0" w:tplc="0F14C9E6">
      <w:start w:val="1"/>
      <w:numFmt w:val="decimal"/>
      <w:lvlText w:val="%1."/>
      <w:lvlJc w:val="left"/>
      <w:pPr>
        <w:ind w:left="1065" w:hanging="360"/>
      </w:pPr>
      <w:rPr>
        <w:rFonts w:hint="default"/>
        <w:i w:val="0"/>
        <w:iCs w:val="0"/>
      </w:rPr>
    </w:lvl>
    <w:lvl w:ilvl="1" w:tplc="FA6A72E8">
      <w:start w:val="1"/>
      <w:numFmt w:val="lowerLetter"/>
      <w:lvlText w:val="%2."/>
      <w:lvlJc w:val="left"/>
      <w:pPr>
        <w:ind w:left="1785" w:hanging="360"/>
      </w:pPr>
    </w:lvl>
    <w:lvl w:ilvl="2" w:tplc="969C761E">
      <w:start w:val="1"/>
      <w:numFmt w:val="lowerRoman"/>
      <w:lvlText w:val="%3."/>
      <w:lvlJc w:val="right"/>
      <w:pPr>
        <w:ind w:left="2505" w:hanging="180"/>
      </w:pPr>
    </w:lvl>
    <w:lvl w:ilvl="3" w:tplc="DFA4485A">
      <w:start w:val="1"/>
      <w:numFmt w:val="decimal"/>
      <w:lvlText w:val="%4."/>
      <w:lvlJc w:val="left"/>
      <w:pPr>
        <w:ind w:left="3225" w:hanging="360"/>
      </w:pPr>
    </w:lvl>
    <w:lvl w:ilvl="4" w:tplc="06460832">
      <w:start w:val="1"/>
      <w:numFmt w:val="lowerLetter"/>
      <w:lvlText w:val="%5."/>
      <w:lvlJc w:val="left"/>
      <w:pPr>
        <w:ind w:left="3945" w:hanging="360"/>
      </w:pPr>
    </w:lvl>
    <w:lvl w:ilvl="5" w:tplc="A256253E">
      <w:start w:val="1"/>
      <w:numFmt w:val="lowerRoman"/>
      <w:lvlText w:val="%6."/>
      <w:lvlJc w:val="right"/>
      <w:pPr>
        <w:ind w:left="4665" w:hanging="180"/>
      </w:pPr>
    </w:lvl>
    <w:lvl w:ilvl="6" w:tplc="29C4A522">
      <w:start w:val="1"/>
      <w:numFmt w:val="decimal"/>
      <w:lvlText w:val="%7."/>
      <w:lvlJc w:val="left"/>
      <w:pPr>
        <w:ind w:left="5385" w:hanging="360"/>
      </w:pPr>
    </w:lvl>
    <w:lvl w:ilvl="7" w:tplc="A10846C6">
      <w:start w:val="1"/>
      <w:numFmt w:val="lowerLetter"/>
      <w:lvlText w:val="%8."/>
      <w:lvlJc w:val="left"/>
      <w:pPr>
        <w:ind w:left="6105" w:hanging="360"/>
      </w:pPr>
    </w:lvl>
    <w:lvl w:ilvl="8" w:tplc="A6AEE2EC">
      <w:start w:val="1"/>
      <w:numFmt w:val="lowerRoman"/>
      <w:lvlText w:val="%9."/>
      <w:lvlJc w:val="right"/>
      <w:pPr>
        <w:ind w:left="6825" w:hanging="180"/>
      </w:pPr>
    </w:lvl>
  </w:abstractNum>
  <w:abstractNum w:abstractNumId="13" w15:restartNumberingAfterBreak="0">
    <w:nsid w:val="275A643E"/>
    <w:multiLevelType w:val="hybridMultilevel"/>
    <w:tmpl w:val="C6E00786"/>
    <w:lvl w:ilvl="0" w:tplc="07ACB4AA">
      <w:start w:val="1"/>
      <w:numFmt w:val="decimal"/>
      <w:lvlText w:val="%1."/>
      <w:lvlJc w:val="left"/>
      <w:pPr>
        <w:tabs>
          <w:tab w:val="left" w:pos="840"/>
        </w:tabs>
        <w:ind w:left="840" w:hanging="480"/>
      </w:pPr>
      <w:rPr>
        <w:rFonts w:hint="default"/>
      </w:rPr>
    </w:lvl>
    <w:lvl w:ilvl="1" w:tplc="8848C836">
      <w:start w:val="1"/>
      <w:numFmt w:val="lowerLetter"/>
      <w:lvlText w:val="%2."/>
      <w:lvlJc w:val="left"/>
      <w:pPr>
        <w:tabs>
          <w:tab w:val="left" w:pos="1440"/>
        </w:tabs>
        <w:ind w:left="1440" w:hanging="360"/>
      </w:pPr>
    </w:lvl>
    <w:lvl w:ilvl="2" w:tplc="6C661C7A">
      <w:start w:val="1"/>
      <w:numFmt w:val="lowerRoman"/>
      <w:lvlText w:val="%3."/>
      <w:lvlJc w:val="right"/>
      <w:pPr>
        <w:tabs>
          <w:tab w:val="left" w:pos="2160"/>
        </w:tabs>
        <w:ind w:left="2160" w:hanging="180"/>
      </w:pPr>
    </w:lvl>
    <w:lvl w:ilvl="3" w:tplc="CD3AA1DA">
      <w:start w:val="1"/>
      <w:numFmt w:val="decimal"/>
      <w:lvlText w:val="%4."/>
      <w:lvlJc w:val="left"/>
      <w:pPr>
        <w:tabs>
          <w:tab w:val="left" w:pos="2880"/>
        </w:tabs>
        <w:ind w:left="2880" w:hanging="360"/>
      </w:pPr>
    </w:lvl>
    <w:lvl w:ilvl="4" w:tplc="BA700B56">
      <w:start w:val="1"/>
      <w:numFmt w:val="lowerLetter"/>
      <w:lvlText w:val="%5."/>
      <w:lvlJc w:val="left"/>
      <w:pPr>
        <w:tabs>
          <w:tab w:val="left" w:pos="3600"/>
        </w:tabs>
        <w:ind w:left="3600" w:hanging="360"/>
      </w:pPr>
    </w:lvl>
    <w:lvl w:ilvl="5" w:tplc="45C88320">
      <w:start w:val="1"/>
      <w:numFmt w:val="lowerRoman"/>
      <w:lvlText w:val="%6."/>
      <w:lvlJc w:val="right"/>
      <w:pPr>
        <w:tabs>
          <w:tab w:val="left" w:pos="4320"/>
        </w:tabs>
        <w:ind w:left="4320" w:hanging="180"/>
      </w:pPr>
    </w:lvl>
    <w:lvl w:ilvl="6" w:tplc="C57E104C">
      <w:start w:val="1"/>
      <w:numFmt w:val="decimal"/>
      <w:lvlText w:val="%7."/>
      <w:lvlJc w:val="left"/>
      <w:pPr>
        <w:tabs>
          <w:tab w:val="left" w:pos="5040"/>
        </w:tabs>
        <w:ind w:left="5040" w:hanging="360"/>
      </w:pPr>
    </w:lvl>
    <w:lvl w:ilvl="7" w:tplc="B336A028">
      <w:start w:val="1"/>
      <w:numFmt w:val="lowerLetter"/>
      <w:lvlText w:val="%8."/>
      <w:lvlJc w:val="left"/>
      <w:pPr>
        <w:tabs>
          <w:tab w:val="left" w:pos="5760"/>
        </w:tabs>
        <w:ind w:left="5760" w:hanging="360"/>
      </w:pPr>
    </w:lvl>
    <w:lvl w:ilvl="8" w:tplc="AB149DD0">
      <w:start w:val="1"/>
      <w:numFmt w:val="lowerRoman"/>
      <w:lvlText w:val="%9."/>
      <w:lvlJc w:val="right"/>
      <w:pPr>
        <w:tabs>
          <w:tab w:val="left" w:pos="6480"/>
        </w:tabs>
        <w:ind w:left="6480" w:hanging="180"/>
      </w:pPr>
    </w:lvl>
  </w:abstractNum>
  <w:abstractNum w:abstractNumId="14" w15:restartNumberingAfterBreak="0">
    <w:nsid w:val="329110B3"/>
    <w:multiLevelType w:val="multilevel"/>
    <w:tmpl w:val="4080E974"/>
    <w:lvl w:ilvl="0">
      <w:start w:val="1"/>
      <w:numFmt w:val="decimal"/>
      <w:lvlText w:val="%1."/>
      <w:lvlJc w:val="left"/>
      <w:pPr>
        <w:ind w:left="1245" w:hanging="525"/>
      </w:pPr>
      <w:rPr>
        <w:rFonts w:hint="default"/>
      </w:rPr>
    </w:lvl>
    <w:lvl w:ilvl="1">
      <w:start w:val="1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4485956"/>
    <w:multiLevelType w:val="multilevel"/>
    <w:tmpl w:val="1DFCD0D8"/>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C664F03"/>
    <w:multiLevelType w:val="hybridMultilevel"/>
    <w:tmpl w:val="EB9C6296"/>
    <w:lvl w:ilvl="0" w:tplc="A470DA12">
      <w:start w:val="1"/>
      <w:numFmt w:val="decimal"/>
      <w:lvlText w:val="%1."/>
      <w:lvlJc w:val="left"/>
      <w:pPr>
        <w:tabs>
          <w:tab w:val="left" w:pos="840"/>
        </w:tabs>
        <w:ind w:left="840" w:hanging="480"/>
      </w:pPr>
      <w:rPr>
        <w:rFonts w:hint="default"/>
      </w:rPr>
    </w:lvl>
    <w:lvl w:ilvl="1" w:tplc="928ED8EC">
      <w:start w:val="1"/>
      <w:numFmt w:val="lowerLetter"/>
      <w:lvlText w:val="%2."/>
      <w:lvlJc w:val="left"/>
      <w:pPr>
        <w:tabs>
          <w:tab w:val="left" w:pos="1658"/>
        </w:tabs>
        <w:ind w:left="1658" w:hanging="360"/>
      </w:pPr>
    </w:lvl>
    <w:lvl w:ilvl="2" w:tplc="90D26F50">
      <w:start w:val="1"/>
      <w:numFmt w:val="lowerRoman"/>
      <w:lvlText w:val="%3."/>
      <w:lvlJc w:val="right"/>
      <w:pPr>
        <w:tabs>
          <w:tab w:val="left" w:pos="2378"/>
        </w:tabs>
        <w:ind w:left="2378" w:hanging="180"/>
      </w:pPr>
    </w:lvl>
    <w:lvl w:ilvl="3" w:tplc="B0C2B4BA">
      <w:start w:val="1"/>
      <w:numFmt w:val="decimal"/>
      <w:lvlText w:val="%4."/>
      <w:lvlJc w:val="left"/>
      <w:pPr>
        <w:tabs>
          <w:tab w:val="left" w:pos="3098"/>
        </w:tabs>
        <w:ind w:left="3098" w:hanging="360"/>
      </w:pPr>
    </w:lvl>
    <w:lvl w:ilvl="4" w:tplc="B8763C38">
      <w:start w:val="1"/>
      <w:numFmt w:val="lowerLetter"/>
      <w:lvlText w:val="%5."/>
      <w:lvlJc w:val="left"/>
      <w:pPr>
        <w:tabs>
          <w:tab w:val="left" w:pos="3818"/>
        </w:tabs>
        <w:ind w:left="3818" w:hanging="360"/>
      </w:pPr>
    </w:lvl>
    <w:lvl w:ilvl="5" w:tplc="A3E2A8B8">
      <w:start w:val="1"/>
      <w:numFmt w:val="lowerRoman"/>
      <w:lvlText w:val="%6."/>
      <w:lvlJc w:val="right"/>
      <w:pPr>
        <w:tabs>
          <w:tab w:val="left" w:pos="4538"/>
        </w:tabs>
        <w:ind w:left="4538" w:hanging="180"/>
      </w:pPr>
    </w:lvl>
    <w:lvl w:ilvl="6" w:tplc="16867964">
      <w:start w:val="1"/>
      <w:numFmt w:val="decimal"/>
      <w:lvlText w:val="%7."/>
      <w:lvlJc w:val="left"/>
      <w:pPr>
        <w:tabs>
          <w:tab w:val="left" w:pos="5258"/>
        </w:tabs>
        <w:ind w:left="5258" w:hanging="360"/>
      </w:pPr>
    </w:lvl>
    <w:lvl w:ilvl="7" w:tplc="81F4EB5C">
      <w:start w:val="1"/>
      <w:numFmt w:val="lowerLetter"/>
      <w:lvlText w:val="%8."/>
      <w:lvlJc w:val="left"/>
      <w:pPr>
        <w:tabs>
          <w:tab w:val="left" w:pos="5978"/>
        </w:tabs>
        <w:ind w:left="5978" w:hanging="360"/>
      </w:pPr>
    </w:lvl>
    <w:lvl w:ilvl="8" w:tplc="ACB2A434">
      <w:start w:val="1"/>
      <w:numFmt w:val="lowerRoman"/>
      <w:lvlText w:val="%9."/>
      <w:lvlJc w:val="right"/>
      <w:pPr>
        <w:tabs>
          <w:tab w:val="left" w:pos="6698"/>
        </w:tabs>
        <w:ind w:left="6698" w:hanging="180"/>
      </w:pPr>
    </w:lvl>
  </w:abstractNum>
  <w:abstractNum w:abstractNumId="17" w15:restartNumberingAfterBreak="0">
    <w:nsid w:val="3DDB39BA"/>
    <w:multiLevelType w:val="hybridMultilevel"/>
    <w:tmpl w:val="A23EAB66"/>
    <w:lvl w:ilvl="0" w:tplc="DA5EECEC">
      <w:start w:val="1"/>
      <w:numFmt w:val="decimal"/>
      <w:lvlText w:val="%1."/>
      <w:lvlJc w:val="left"/>
      <w:pPr>
        <w:tabs>
          <w:tab w:val="left" w:pos="720"/>
        </w:tabs>
        <w:ind w:left="720" w:hanging="360"/>
      </w:pPr>
      <w:rPr>
        <w:rFonts w:hint="default"/>
      </w:rPr>
    </w:lvl>
    <w:lvl w:ilvl="1" w:tplc="D6422F80">
      <w:start w:val="1"/>
      <w:numFmt w:val="lowerLetter"/>
      <w:lvlText w:val="%2."/>
      <w:lvlJc w:val="left"/>
      <w:pPr>
        <w:tabs>
          <w:tab w:val="left" w:pos="1440"/>
        </w:tabs>
        <w:ind w:left="1440" w:hanging="360"/>
      </w:pPr>
    </w:lvl>
    <w:lvl w:ilvl="2" w:tplc="AB14CC9E">
      <w:start w:val="1"/>
      <w:numFmt w:val="lowerRoman"/>
      <w:lvlText w:val="%3."/>
      <w:lvlJc w:val="right"/>
      <w:pPr>
        <w:tabs>
          <w:tab w:val="left" w:pos="2160"/>
        </w:tabs>
        <w:ind w:left="2160" w:hanging="180"/>
      </w:pPr>
    </w:lvl>
    <w:lvl w:ilvl="3" w:tplc="3EC20B90">
      <w:start w:val="1"/>
      <w:numFmt w:val="decimal"/>
      <w:lvlText w:val="%4."/>
      <w:lvlJc w:val="left"/>
      <w:pPr>
        <w:tabs>
          <w:tab w:val="left" w:pos="2880"/>
        </w:tabs>
        <w:ind w:left="2880" w:hanging="360"/>
      </w:pPr>
    </w:lvl>
    <w:lvl w:ilvl="4" w:tplc="D19CDE9A">
      <w:start w:val="1"/>
      <w:numFmt w:val="lowerLetter"/>
      <w:lvlText w:val="%5."/>
      <w:lvlJc w:val="left"/>
      <w:pPr>
        <w:tabs>
          <w:tab w:val="left" w:pos="3600"/>
        </w:tabs>
        <w:ind w:left="3600" w:hanging="360"/>
      </w:pPr>
    </w:lvl>
    <w:lvl w:ilvl="5" w:tplc="3CCCE7CE">
      <w:start w:val="1"/>
      <w:numFmt w:val="lowerRoman"/>
      <w:lvlText w:val="%6."/>
      <w:lvlJc w:val="right"/>
      <w:pPr>
        <w:tabs>
          <w:tab w:val="left" w:pos="4320"/>
        </w:tabs>
        <w:ind w:left="4320" w:hanging="180"/>
      </w:pPr>
    </w:lvl>
    <w:lvl w:ilvl="6" w:tplc="640693AE">
      <w:start w:val="1"/>
      <w:numFmt w:val="decimal"/>
      <w:lvlText w:val="%7."/>
      <w:lvlJc w:val="left"/>
      <w:pPr>
        <w:tabs>
          <w:tab w:val="left" w:pos="5040"/>
        </w:tabs>
        <w:ind w:left="5040" w:hanging="360"/>
      </w:pPr>
    </w:lvl>
    <w:lvl w:ilvl="7" w:tplc="FA60DB20">
      <w:start w:val="1"/>
      <w:numFmt w:val="lowerLetter"/>
      <w:lvlText w:val="%8."/>
      <w:lvlJc w:val="left"/>
      <w:pPr>
        <w:tabs>
          <w:tab w:val="left" w:pos="5760"/>
        </w:tabs>
        <w:ind w:left="5760" w:hanging="360"/>
      </w:pPr>
    </w:lvl>
    <w:lvl w:ilvl="8" w:tplc="F2DED740">
      <w:start w:val="1"/>
      <w:numFmt w:val="lowerRoman"/>
      <w:lvlText w:val="%9."/>
      <w:lvlJc w:val="right"/>
      <w:pPr>
        <w:tabs>
          <w:tab w:val="left" w:pos="6480"/>
        </w:tabs>
        <w:ind w:left="6480" w:hanging="180"/>
      </w:pPr>
    </w:lvl>
  </w:abstractNum>
  <w:abstractNum w:abstractNumId="18" w15:restartNumberingAfterBreak="0">
    <w:nsid w:val="3F8509D1"/>
    <w:multiLevelType w:val="hybridMultilevel"/>
    <w:tmpl w:val="9C389F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323F7A"/>
    <w:multiLevelType w:val="hybridMultilevel"/>
    <w:tmpl w:val="3CFE27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0900A8"/>
    <w:multiLevelType w:val="multilevel"/>
    <w:tmpl w:val="1FB23DD2"/>
    <w:lvl w:ilvl="0">
      <w:start w:val="1"/>
      <w:numFmt w:val="decimal"/>
      <w:lvlText w:val="%1."/>
      <w:lvlJc w:val="left"/>
      <w:pPr>
        <w:ind w:left="570" w:hanging="570"/>
      </w:pPr>
      <w:rPr>
        <w:rFonts w:hint="default"/>
      </w:rPr>
    </w:lvl>
    <w:lvl w:ilvl="1">
      <w:start w:val="1"/>
      <w:numFmt w:val="decimal"/>
      <w:lvlText w:val="%2."/>
      <w:lvlJc w:val="left"/>
      <w:pPr>
        <w:ind w:left="862" w:hanging="720"/>
      </w:pPr>
      <w:rPr>
        <w:rFonts w:ascii="Times New Roman" w:hAnsi="Times New Roman" w:cs="Times New Roman"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59AC627C"/>
    <w:multiLevelType w:val="hybridMultilevel"/>
    <w:tmpl w:val="0D1A0BC2"/>
    <w:lvl w:ilvl="0" w:tplc="6D584472">
      <w:start w:val="1"/>
      <w:numFmt w:val="decimal"/>
      <w:lvlText w:val="%1."/>
      <w:lvlJc w:val="left"/>
      <w:pPr>
        <w:tabs>
          <w:tab w:val="left" w:pos="360"/>
        </w:tabs>
        <w:ind w:left="360" w:hanging="360"/>
      </w:pPr>
    </w:lvl>
    <w:lvl w:ilvl="1" w:tplc="499C4A64">
      <w:start w:val="1"/>
      <w:numFmt w:val="lowerLetter"/>
      <w:lvlText w:val="%2."/>
      <w:lvlJc w:val="left"/>
      <w:pPr>
        <w:tabs>
          <w:tab w:val="left" w:pos="3555"/>
        </w:tabs>
        <w:ind w:left="3555" w:hanging="360"/>
      </w:pPr>
    </w:lvl>
    <w:lvl w:ilvl="2" w:tplc="2F40F32C">
      <w:start w:val="1"/>
      <w:numFmt w:val="lowerRoman"/>
      <w:lvlText w:val="%3."/>
      <w:lvlJc w:val="right"/>
      <w:pPr>
        <w:tabs>
          <w:tab w:val="left" w:pos="4275"/>
        </w:tabs>
        <w:ind w:left="4275" w:hanging="180"/>
      </w:pPr>
    </w:lvl>
    <w:lvl w:ilvl="3" w:tplc="993AB336">
      <w:start w:val="1"/>
      <w:numFmt w:val="decimal"/>
      <w:lvlText w:val="%4."/>
      <w:lvlJc w:val="left"/>
      <w:pPr>
        <w:tabs>
          <w:tab w:val="left" w:pos="4995"/>
        </w:tabs>
        <w:ind w:left="4995" w:hanging="360"/>
      </w:pPr>
    </w:lvl>
    <w:lvl w:ilvl="4" w:tplc="C8FA96F0">
      <w:start w:val="1"/>
      <w:numFmt w:val="lowerLetter"/>
      <w:lvlText w:val="%5."/>
      <w:lvlJc w:val="left"/>
      <w:pPr>
        <w:tabs>
          <w:tab w:val="left" w:pos="5715"/>
        </w:tabs>
        <w:ind w:left="5715" w:hanging="360"/>
      </w:pPr>
    </w:lvl>
    <w:lvl w:ilvl="5" w:tplc="E2403176">
      <w:start w:val="1"/>
      <w:numFmt w:val="lowerRoman"/>
      <w:lvlText w:val="%6."/>
      <w:lvlJc w:val="right"/>
      <w:pPr>
        <w:tabs>
          <w:tab w:val="left" w:pos="6435"/>
        </w:tabs>
        <w:ind w:left="6435" w:hanging="180"/>
      </w:pPr>
    </w:lvl>
    <w:lvl w:ilvl="6" w:tplc="D4008B1C">
      <w:start w:val="1"/>
      <w:numFmt w:val="decimal"/>
      <w:lvlText w:val="%7."/>
      <w:lvlJc w:val="left"/>
      <w:pPr>
        <w:tabs>
          <w:tab w:val="left" w:pos="7155"/>
        </w:tabs>
        <w:ind w:left="7155" w:hanging="360"/>
      </w:pPr>
    </w:lvl>
    <w:lvl w:ilvl="7" w:tplc="28DCD602">
      <w:start w:val="1"/>
      <w:numFmt w:val="lowerLetter"/>
      <w:lvlText w:val="%8."/>
      <w:lvlJc w:val="left"/>
      <w:pPr>
        <w:tabs>
          <w:tab w:val="left" w:pos="7875"/>
        </w:tabs>
        <w:ind w:left="7875" w:hanging="360"/>
      </w:pPr>
    </w:lvl>
    <w:lvl w:ilvl="8" w:tplc="AD32CC92">
      <w:start w:val="1"/>
      <w:numFmt w:val="lowerRoman"/>
      <w:lvlText w:val="%9."/>
      <w:lvlJc w:val="right"/>
      <w:pPr>
        <w:tabs>
          <w:tab w:val="left" w:pos="8595"/>
        </w:tabs>
        <w:ind w:left="8595" w:hanging="180"/>
      </w:pPr>
    </w:lvl>
  </w:abstractNum>
  <w:abstractNum w:abstractNumId="22" w15:restartNumberingAfterBreak="0">
    <w:nsid w:val="5C88081E"/>
    <w:multiLevelType w:val="hybridMultilevel"/>
    <w:tmpl w:val="EBEC7F3C"/>
    <w:lvl w:ilvl="0" w:tplc="683AEE0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F811B71"/>
    <w:multiLevelType w:val="hybridMultilevel"/>
    <w:tmpl w:val="0B10C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75409A"/>
    <w:multiLevelType w:val="hybridMultilevel"/>
    <w:tmpl w:val="29786126"/>
    <w:lvl w:ilvl="0" w:tplc="6F7C7A30">
      <w:start w:val="1"/>
      <w:numFmt w:val="bullet"/>
      <w:lvlText w:val=""/>
      <w:lvlJc w:val="left"/>
      <w:pPr>
        <w:tabs>
          <w:tab w:val="left" w:pos="720"/>
        </w:tabs>
        <w:ind w:left="720" w:hanging="360"/>
      </w:pPr>
      <w:rPr>
        <w:rFonts w:ascii="Symbol" w:hAnsi="Symbol" w:cs="Symbol" w:hint="default"/>
      </w:rPr>
    </w:lvl>
    <w:lvl w:ilvl="1" w:tplc="F824002E">
      <w:start w:val="1"/>
      <w:numFmt w:val="bullet"/>
      <w:lvlText w:val="o"/>
      <w:lvlJc w:val="left"/>
      <w:pPr>
        <w:tabs>
          <w:tab w:val="left" w:pos="1440"/>
        </w:tabs>
        <w:ind w:left="1440" w:hanging="360"/>
      </w:pPr>
      <w:rPr>
        <w:rFonts w:ascii="Courier New" w:hAnsi="Courier New" w:cs="Courier New" w:hint="default"/>
      </w:rPr>
    </w:lvl>
    <w:lvl w:ilvl="2" w:tplc="5C6AE2C6">
      <w:start w:val="1"/>
      <w:numFmt w:val="bullet"/>
      <w:lvlText w:val=""/>
      <w:lvlJc w:val="left"/>
      <w:pPr>
        <w:tabs>
          <w:tab w:val="left" w:pos="2160"/>
        </w:tabs>
        <w:ind w:left="2160" w:hanging="360"/>
      </w:pPr>
      <w:rPr>
        <w:rFonts w:ascii="Wingdings" w:hAnsi="Wingdings" w:cs="Wingdings" w:hint="default"/>
      </w:rPr>
    </w:lvl>
    <w:lvl w:ilvl="3" w:tplc="60AC0B0C">
      <w:start w:val="1"/>
      <w:numFmt w:val="bullet"/>
      <w:lvlText w:val=""/>
      <w:lvlJc w:val="left"/>
      <w:pPr>
        <w:tabs>
          <w:tab w:val="left" w:pos="2880"/>
        </w:tabs>
        <w:ind w:left="2880" w:hanging="360"/>
      </w:pPr>
      <w:rPr>
        <w:rFonts w:ascii="Symbol" w:hAnsi="Symbol" w:cs="Symbol" w:hint="default"/>
      </w:rPr>
    </w:lvl>
    <w:lvl w:ilvl="4" w:tplc="1832747E">
      <w:start w:val="1"/>
      <w:numFmt w:val="bullet"/>
      <w:lvlText w:val="o"/>
      <w:lvlJc w:val="left"/>
      <w:pPr>
        <w:tabs>
          <w:tab w:val="left" w:pos="3600"/>
        </w:tabs>
        <w:ind w:left="3600" w:hanging="360"/>
      </w:pPr>
      <w:rPr>
        <w:rFonts w:ascii="Courier New" w:hAnsi="Courier New" w:cs="Courier New" w:hint="default"/>
      </w:rPr>
    </w:lvl>
    <w:lvl w:ilvl="5" w:tplc="8168E836">
      <w:start w:val="1"/>
      <w:numFmt w:val="bullet"/>
      <w:lvlText w:val=""/>
      <w:lvlJc w:val="left"/>
      <w:pPr>
        <w:tabs>
          <w:tab w:val="left" w:pos="4320"/>
        </w:tabs>
        <w:ind w:left="4320" w:hanging="360"/>
      </w:pPr>
      <w:rPr>
        <w:rFonts w:ascii="Wingdings" w:hAnsi="Wingdings" w:cs="Wingdings" w:hint="default"/>
      </w:rPr>
    </w:lvl>
    <w:lvl w:ilvl="6" w:tplc="1882A310">
      <w:start w:val="1"/>
      <w:numFmt w:val="bullet"/>
      <w:lvlText w:val=""/>
      <w:lvlJc w:val="left"/>
      <w:pPr>
        <w:tabs>
          <w:tab w:val="left" w:pos="5040"/>
        </w:tabs>
        <w:ind w:left="5040" w:hanging="360"/>
      </w:pPr>
      <w:rPr>
        <w:rFonts w:ascii="Symbol" w:hAnsi="Symbol" w:cs="Symbol" w:hint="default"/>
      </w:rPr>
    </w:lvl>
    <w:lvl w:ilvl="7" w:tplc="23A0F5F0">
      <w:start w:val="1"/>
      <w:numFmt w:val="bullet"/>
      <w:lvlText w:val="o"/>
      <w:lvlJc w:val="left"/>
      <w:pPr>
        <w:tabs>
          <w:tab w:val="left" w:pos="5760"/>
        </w:tabs>
        <w:ind w:left="5760" w:hanging="360"/>
      </w:pPr>
      <w:rPr>
        <w:rFonts w:ascii="Courier New" w:hAnsi="Courier New" w:cs="Courier New" w:hint="default"/>
      </w:rPr>
    </w:lvl>
    <w:lvl w:ilvl="8" w:tplc="867485F0">
      <w:start w:val="1"/>
      <w:numFmt w:val="bullet"/>
      <w:lvlText w:val=""/>
      <w:lvlJc w:val="left"/>
      <w:pPr>
        <w:tabs>
          <w:tab w:val="left" w:pos="6480"/>
        </w:tabs>
        <w:ind w:left="6480" w:hanging="360"/>
      </w:pPr>
      <w:rPr>
        <w:rFonts w:ascii="Wingdings" w:hAnsi="Wingdings" w:cs="Wingdings" w:hint="default"/>
      </w:rPr>
    </w:lvl>
  </w:abstractNum>
  <w:abstractNum w:abstractNumId="25" w15:restartNumberingAfterBreak="0">
    <w:nsid w:val="647D4995"/>
    <w:multiLevelType w:val="hybridMultilevel"/>
    <w:tmpl w:val="317825B0"/>
    <w:lvl w:ilvl="0" w:tplc="49E648FE">
      <w:start w:val="1"/>
      <w:numFmt w:val="decimal"/>
      <w:lvlText w:val="%1."/>
      <w:lvlJc w:val="left"/>
      <w:pPr>
        <w:ind w:left="1080" w:hanging="360"/>
      </w:pPr>
      <w:rPr>
        <w:rFonts w:hint="default"/>
      </w:rPr>
    </w:lvl>
    <w:lvl w:ilvl="1" w:tplc="AB2AED0C">
      <w:start w:val="1"/>
      <w:numFmt w:val="lowerLetter"/>
      <w:lvlText w:val="%2."/>
      <w:lvlJc w:val="left"/>
      <w:pPr>
        <w:ind w:left="1800" w:hanging="360"/>
      </w:pPr>
    </w:lvl>
    <w:lvl w:ilvl="2" w:tplc="88407BF8">
      <w:start w:val="1"/>
      <w:numFmt w:val="lowerRoman"/>
      <w:lvlText w:val="%3."/>
      <w:lvlJc w:val="right"/>
      <w:pPr>
        <w:ind w:left="2520" w:hanging="180"/>
      </w:pPr>
    </w:lvl>
    <w:lvl w:ilvl="3" w:tplc="4BC8A59E">
      <w:start w:val="1"/>
      <w:numFmt w:val="decimal"/>
      <w:lvlText w:val="%4."/>
      <w:lvlJc w:val="left"/>
      <w:pPr>
        <w:ind w:left="3240" w:hanging="360"/>
      </w:pPr>
    </w:lvl>
    <w:lvl w:ilvl="4" w:tplc="5220EBF8">
      <w:start w:val="1"/>
      <w:numFmt w:val="lowerLetter"/>
      <w:lvlText w:val="%5."/>
      <w:lvlJc w:val="left"/>
      <w:pPr>
        <w:ind w:left="3960" w:hanging="360"/>
      </w:pPr>
    </w:lvl>
    <w:lvl w:ilvl="5" w:tplc="0C825584">
      <w:start w:val="1"/>
      <w:numFmt w:val="lowerRoman"/>
      <w:lvlText w:val="%6."/>
      <w:lvlJc w:val="right"/>
      <w:pPr>
        <w:ind w:left="4680" w:hanging="180"/>
      </w:pPr>
    </w:lvl>
    <w:lvl w:ilvl="6" w:tplc="FED4C3A0">
      <w:start w:val="1"/>
      <w:numFmt w:val="decimal"/>
      <w:lvlText w:val="%7."/>
      <w:lvlJc w:val="left"/>
      <w:pPr>
        <w:ind w:left="5400" w:hanging="360"/>
      </w:pPr>
    </w:lvl>
    <w:lvl w:ilvl="7" w:tplc="880807C6">
      <w:start w:val="1"/>
      <w:numFmt w:val="lowerLetter"/>
      <w:lvlText w:val="%8."/>
      <w:lvlJc w:val="left"/>
      <w:pPr>
        <w:ind w:left="6120" w:hanging="360"/>
      </w:pPr>
    </w:lvl>
    <w:lvl w:ilvl="8" w:tplc="783C1946">
      <w:start w:val="1"/>
      <w:numFmt w:val="lowerRoman"/>
      <w:lvlText w:val="%9."/>
      <w:lvlJc w:val="right"/>
      <w:pPr>
        <w:ind w:left="6840" w:hanging="180"/>
      </w:pPr>
    </w:lvl>
  </w:abstractNum>
  <w:abstractNum w:abstractNumId="26" w15:restartNumberingAfterBreak="0">
    <w:nsid w:val="6A2A2129"/>
    <w:multiLevelType w:val="hybridMultilevel"/>
    <w:tmpl w:val="9FA4BCD6"/>
    <w:lvl w:ilvl="0" w:tplc="EBB05CBA">
      <w:start w:val="4"/>
      <w:numFmt w:val="decimal"/>
      <w:lvlText w:val="2.%1."/>
      <w:legacy w:legacy="1" w:legacySpace="0" w:legacyIndent="495"/>
      <w:lvlJc w:val="left"/>
      <w:pPr>
        <w:ind w:left="0" w:firstLine="0"/>
      </w:pPr>
      <w:rPr>
        <w:rFonts w:ascii="Times New Roman" w:hAnsi="Times New Roman" w:cs="Times New Roman" w:hint="default"/>
      </w:rPr>
    </w:lvl>
    <w:lvl w:ilvl="1" w:tplc="ACF0E148">
      <w:start w:val="1"/>
      <w:numFmt w:val="bullet"/>
      <w:lvlText w:val="o"/>
      <w:lvlJc w:val="left"/>
      <w:pPr>
        <w:ind w:left="1440" w:hanging="360"/>
      </w:pPr>
      <w:rPr>
        <w:rFonts w:ascii="Courier New" w:eastAsia="Courier New" w:hAnsi="Courier New" w:cs="Courier New" w:hint="default"/>
      </w:rPr>
    </w:lvl>
    <w:lvl w:ilvl="2" w:tplc="46AA65D8">
      <w:start w:val="1"/>
      <w:numFmt w:val="bullet"/>
      <w:lvlText w:val="§"/>
      <w:lvlJc w:val="left"/>
      <w:pPr>
        <w:ind w:left="2160" w:hanging="360"/>
      </w:pPr>
      <w:rPr>
        <w:rFonts w:ascii="Wingdings" w:eastAsia="Wingdings" w:hAnsi="Wingdings" w:cs="Wingdings" w:hint="default"/>
      </w:rPr>
    </w:lvl>
    <w:lvl w:ilvl="3" w:tplc="8D8A640A">
      <w:start w:val="1"/>
      <w:numFmt w:val="bullet"/>
      <w:lvlText w:val="·"/>
      <w:lvlJc w:val="left"/>
      <w:pPr>
        <w:ind w:left="2880" w:hanging="360"/>
      </w:pPr>
      <w:rPr>
        <w:rFonts w:ascii="Symbol" w:eastAsia="Symbol" w:hAnsi="Symbol" w:cs="Symbol" w:hint="default"/>
      </w:rPr>
    </w:lvl>
    <w:lvl w:ilvl="4" w:tplc="5874E830">
      <w:start w:val="1"/>
      <w:numFmt w:val="bullet"/>
      <w:lvlText w:val="o"/>
      <w:lvlJc w:val="left"/>
      <w:pPr>
        <w:ind w:left="3600" w:hanging="360"/>
      </w:pPr>
      <w:rPr>
        <w:rFonts w:ascii="Courier New" w:eastAsia="Courier New" w:hAnsi="Courier New" w:cs="Courier New" w:hint="default"/>
      </w:rPr>
    </w:lvl>
    <w:lvl w:ilvl="5" w:tplc="0646253A">
      <w:start w:val="1"/>
      <w:numFmt w:val="bullet"/>
      <w:lvlText w:val="§"/>
      <w:lvlJc w:val="left"/>
      <w:pPr>
        <w:ind w:left="4320" w:hanging="360"/>
      </w:pPr>
      <w:rPr>
        <w:rFonts w:ascii="Wingdings" w:eastAsia="Wingdings" w:hAnsi="Wingdings" w:cs="Wingdings" w:hint="default"/>
      </w:rPr>
    </w:lvl>
    <w:lvl w:ilvl="6" w:tplc="7BD86E9A">
      <w:start w:val="1"/>
      <w:numFmt w:val="bullet"/>
      <w:lvlText w:val="·"/>
      <w:lvlJc w:val="left"/>
      <w:pPr>
        <w:ind w:left="5040" w:hanging="360"/>
      </w:pPr>
      <w:rPr>
        <w:rFonts w:ascii="Symbol" w:eastAsia="Symbol" w:hAnsi="Symbol" w:cs="Symbol" w:hint="default"/>
      </w:rPr>
    </w:lvl>
    <w:lvl w:ilvl="7" w:tplc="8A14A72A">
      <w:start w:val="1"/>
      <w:numFmt w:val="bullet"/>
      <w:lvlText w:val="o"/>
      <w:lvlJc w:val="left"/>
      <w:pPr>
        <w:ind w:left="5760" w:hanging="360"/>
      </w:pPr>
      <w:rPr>
        <w:rFonts w:ascii="Courier New" w:eastAsia="Courier New" w:hAnsi="Courier New" w:cs="Courier New" w:hint="default"/>
      </w:rPr>
    </w:lvl>
    <w:lvl w:ilvl="8" w:tplc="8F06452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D1639CF"/>
    <w:multiLevelType w:val="hybridMultilevel"/>
    <w:tmpl w:val="072C6D02"/>
    <w:lvl w:ilvl="0" w:tplc="4E522782">
      <w:start w:val="1"/>
      <w:numFmt w:val="bullet"/>
      <w:lvlText w:val=""/>
      <w:lvlJc w:val="left"/>
      <w:pPr>
        <w:tabs>
          <w:tab w:val="left" w:pos="720"/>
        </w:tabs>
        <w:ind w:left="720" w:hanging="360"/>
      </w:pPr>
      <w:rPr>
        <w:rFonts w:ascii="Symbol" w:hAnsi="Symbol" w:cs="Symbol" w:hint="default"/>
      </w:rPr>
    </w:lvl>
    <w:lvl w:ilvl="1" w:tplc="0FA804F0">
      <w:start w:val="1"/>
      <w:numFmt w:val="bullet"/>
      <w:lvlText w:val="o"/>
      <w:lvlJc w:val="left"/>
      <w:pPr>
        <w:tabs>
          <w:tab w:val="left" w:pos="1440"/>
        </w:tabs>
        <w:ind w:left="1440" w:hanging="360"/>
      </w:pPr>
      <w:rPr>
        <w:rFonts w:ascii="Courier New" w:hAnsi="Courier New" w:cs="Courier New" w:hint="default"/>
      </w:rPr>
    </w:lvl>
    <w:lvl w:ilvl="2" w:tplc="C93A6ADC">
      <w:start w:val="1"/>
      <w:numFmt w:val="bullet"/>
      <w:lvlText w:val=""/>
      <w:lvlJc w:val="left"/>
      <w:pPr>
        <w:tabs>
          <w:tab w:val="left" w:pos="2160"/>
        </w:tabs>
        <w:ind w:left="2160" w:hanging="360"/>
      </w:pPr>
      <w:rPr>
        <w:rFonts w:ascii="Wingdings" w:hAnsi="Wingdings" w:cs="Wingdings" w:hint="default"/>
      </w:rPr>
    </w:lvl>
    <w:lvl w:ilvl="3" w:tplc="FACE52C0">
      <w:start w:val="1"/>
      <w:numFmt w:val="bullet"/>
      <w:lvlText w:val=""/>
      <w:lvlJc w:val="left"/>
      <w:pPr>
        <w:tabs>
          <w:tab w:val="left" w:pos="2880"/>
        </w:tabs>
        <w:ind w:left="2880" w:hanging="360"/>
      </w:pPr>
      <w:rPr>
        <w:rFonts w:ascii="Symbol" w:hAnsi="Symbol" w:cs="Symbol" w:hint="default"/>
      </w:rPr>
    </w:lvl>
    <w:lvl w:ilvl="4" w:tplc="05F01FBE">
      <w:start w:val="1"/>
      <w:numFmt w:val="bullet"/>
      <w:lvlText w:val="o"/>
      <w:lvlJc w:val="left"/>
      <w:pPr>
        <w:tabs>
          <w:tab w:val="left" w:pos="3600"/>
        </w:tabs>
        <w:ind w:left="3600" w:hanging="360"/>
      </w:pPr>
      <w:rPr>
        <w:rFonts w:ascii="Courier New" w:hAnsi="Courier New" w:cs="Courier New" w:hint="default"/>
      </w:rPr>
    </w:lvl>
    <w:lvl w:ilvl="5" w:tplc="406E0658">
      <w:start w:val="1"/>
      <w:numFmt w:val="bullet"/>
      <w:lvlText w:val=""/>
      <w:lvlJc w:val="left"/>
      <w:pPr>
        <w:tabs>
          <w:tab w:val="left" w:pos="4320"/>
        </w:tabs>
        <w:ind w:left="4320" w:hanging="360"/>
      </w:pPr>
      <w:rPr>
        <w:rFonts w:ascii="Wingdings" w:hAnsi="Wingdings" w:cs="Wingdings" w:hint="default"/>
      </w:rPr>
    </w:lvl>
    <w:lvl w:ilvl="6" w:tplc="D4ECE240">
      <w:start w:val="1"/>
      <w:numFmt w:val="bullet"/>
      <w:lvlText w:val=""/>
      <w:lvlJc w:val="left"/>
      <w:pPr>
        <w:tabs>
          <w:tab w:val="left" w:pos="5040"/>
        </w:tabs>
        <w:ind w:left="5040" w:hanging="360"/>
      </w:pPr>
      <w:rPr>
        <w:rFonts w:ascii="Symbol" w:hAnsi="Symbol" w:cs="Symbol" w:hint="default"/>
      </w:rPr>
    </w:lvl>
    <w:lvl w:ilvl="7" w:tplc="604E1CDA">
      <w:start w:val="1"/>
      <w:numFmt w:val="bullet"/>
      <w:lvlText w:val="o"/>
      <w:lvlJc w:val="left"/>
      <w:pPr>
        <w:tabs>
          <w:tab w:val="left" w:pos="5760"/>
        </w:tabs>
        <w:ind w:left="5760" w:hanging="360"/>
      </w:pPr>
      <w:rPr>
        <w:rFonts w:ascii="Courier New" w:hAnsi="Courier New" w:cs="Courier New" w:hint="default"/>
      </w:rPr>
    </w:lvl>
    <w:lvl w:ilvl="8" w:tplc="250E00F4">
      <w:start w:val="1"/>
      <w:numFmt w:val="bullet"/>
      <w:lvlText w:val=""/>
      <w:lvlJc w:val="left"/>
      <w:pPr>
        <w:tabs>
          <w:tab w:val="left" w:pos="6480"/>
        </w:tabs>
        <w:ind w:left="6480" w:hanging="360"/>
      </w:pPr>
      <w:rPr>
        <w:rFonts w:ascii="Wingdings" w:hAnsi="Wingdings" w:cs="Wingdings" w:hint="default"/>
      </w:rPr>
    </w:lvl>
  </w:abstractNum>
  <w:abstractNum w:abstractNumId="28" w15:restartNumberingAfterBreak="0">
    <w:nsid w:val="72D931FB"/>
    <w:multiLevelType w:val="multilevel"/>
    <w:tmpl w:val="61C2C0C8"/>
    <w:lvl w:ilvl="0">
      <w:start w:val="1"/>
      <w:numFmt w:val="upperRoman"/>
      <w:lvlText w:val="%1."/>
      <w:lvlJc w:val="right"/>
      <w:pPr>
        <w:ind w:left="2912" w:hanging="360"/>
      </w:p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29" w15:restartNumberingAfterBreak="0">
    <w:nsid w:val="7E265C50"/>
    <w:multiLevelType w:val="hybridMultilevel"/>
    <w:tmpl w:val="55DC3748"/>
    <w:lvl w:ilvl="0" w:tplc="47562EF4">
      <w:start w:val="1"/>
      <w:numFmt w:val="decimal"/>
      <w:lvlText w:val="%1."/>
      <w:lvlJc w:val="left"/>
      <w:pPr>
        <w:tabs>
          <w:tab w:val="left" w:pos="720"/>
        </w:tabs>
        <w:ind w:left="720" w:hanging="360"/>
      </w:pPr>
      <w:rPr>
        <w:color w:val="000000"/>
        <w:sz w:val="28"/>
      </w:rPr>
    </w:lvl>
    <w:lvl w:ilvl="1" w:tplc="9EA6ED28">
      <w:start w:val="1"/>
      <w:numFmt w:val="decimal"/>
      <w:lvlText w:val="%2."/>
      <w:lvlJc w:val="left"/>
      <w:pPr>
        <w:tabs>
          <w:tab w:val="left" w:pos="1440"/>
        </w:tabs>
        <w:ind w:left="1440" w:hanging="360"/>
      </w:pPr>
    </w:lvl>
    <w:lvl w:ilvl="2" w:tplc="AE0A5F2A">
      <w:start w:val="1"/>
      <w:numFmt w:val="decimal"/>
      <w:lvlText w:val="%3."/>
      <w:lvlJc w:val="left"/>
      <w:pPr>
        <w:tabs>
          <w:tab w:val="left" w:pos="2160"/>
        </w:tabs>
        <w:ind w:left="2160" w:hanging="360"/>
      </w:pPr>
    </w:lvl>
    <w:lvl w:ilvl="3" w:tplc="4FDE5A82">
      <w:start w:val="1"/>
      <w:numFmt w:val="decimal"/>
      <w:lvlText w:val="%4."/>
      <w:lvlJc w:val="left"/>
      <w:pPr>
        <w:tabs>
          <w:tab w:val="left" w:pos="2880"/>
        </w:tabs>
        <w:ind w:left="2880" w:hanging="360"/>
      </w:pPr>
    </w:lvl>
    <w:lvl w:ilvl="4" w:tplc="9BCEB97C">
      <w:start w:val="1"/>
      <w:numFmt w:val="decimal"/>
      <w:lvlText w:val="%5."/>
      <w:lvlJc w:val="left"/>
      <w:pPr>
        <w:tabs>
          <w:tab w:val="left" w:pos="3600"/>
        </w:tabs>
        <w:ind w:left="3600" w:hanging="360"/>
      </w:pPr>
    </w:lvl>
    <w:lvl w:ilvl="5" w:tplc="54049308">
      <w:start w:val="1"/>
      <w:numFmt w:val="decimal"/>
      <w:lvlText w:val="%6."/>
      <w:lvlJc w:val="left"/>
      <w:pPr>
        <w:tabs>
          <w:tab w:val="left" w:pos="4320"/>
        </w:tabs>
        <w:ind w:left="4320" w:hanging="360"/>
      </w:pPr>
    </w:lvl>
    <w:lvl w:ilvl="6" w:tplc="1CBCC22A">
      <w:start w:val="1"/>
      <w:numFmt w:val="decimal"/>
      <w:lvlText w:val="%7."/>
      <w:lvlJc w:val="left"/>
      <w:pPr>
        <w:tabs>
          <w:tab w:val="left" w:pos="5040"/>
        </w:tabs>
        <w:ind w:left="5040" w:hanging="360"/>
      </w:pPr>
    </w:lvl>
    <w:lvl w:ilvl="7" w:tplc="740EA918">
      <w:start w:val="1"/>
      <w:numFmt w:val="decimal"/>
      <w:lvlText w:val="%8."/>
      <w:lvlJc w:val="left"/>
      <w:pPr>
        <w:tabs>
          <w:tab w:val="left" w:pos="5760"/>
        </w:tabs>
        <w:ind w:left="5760" w:hanging="360"/>
      </w:pPr>
    </w:lvl>
    <w:lvl w:ilvl="8" w:tplc="9D30B3A6">
      <w:start w:val="1"/>
      <w:numFmt w:val="decimal"/>
      <w:lvlText w:val="%9."/>
      <w:lvlJc w:val="left"/>
      <w:pPr>
        <w:tabs>
          <w:tab w:val="left"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4"/>
  </w:num>
  <w:num w:numId="10">
    <w:abstractNumId w:val="11"/>
  </w:num>
  <w:num w:numId="11">
    <w:abstractNumId w:val="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tplc="903CC8DC">
        <w:start w:val="1"/>
        <w:numFmt w:val="bullet"/>
        <w:lvlText w:val="-"/>
        <w:legacy w:legacy="1" w:legacySpace="0" w:legacyIndent="163"/>
        <w:lvlJc w:val="left"/>
        <w:pPr>
          <w:ind w:left="0" w:firstLine="0"/>
        </w:pPr>
        <w:rPr>
          <w:rFonts w:ascii="Times New Roman" w:hAnsi="Times New Roman" w:cs="Times New Roman" w:hint="default"/>
        </w:rPr>
      </w:lvl>
    </w:lvlOverride>
  </w:num>
  <w:num w:numId="14">
    <w:abstractNumId w:val="26"/>
    <w:lvlOverride w:ilvl="0">
      <w:startOverride w:val="4"/>
    </w:lvlOverride>
  </w:num>
  <w:num w:numId="1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2"/>
  </w:num>
  <w:num w:numId="18">
    <w:abstractNumId w:val="17"/>
  </w:num>
  <w:num w:numId="19">
    <w:abstractNumId w:val="15"/>
  </w:num>
  <w:num w:numId="20">
    <w:abstractNumId w:val="18"/>
  </w:num>
  <w:num w:numId="21">
    <w:abstractNumId w:val="19"/>
  </w:num>
  <w:num w:numId="22">
    <w:abstractNumId w:val="22"/>
  </w:num>
  <w:num w:numId="23">
    <w:abstractNumId w:val="14"/>
  </w:num>
  <w:num w:numId="24">
    <w:abstractNumId w:val="2"/>
  </w:num>
  <w:num w:numId="25">
    <w:abstractNumId w:val="9"/>
  </w:num>
  <w:num w:numId="26">
    <w:abstractNumId w:val="28"/>
  </w:num>
  <w:num w:numId="27">
    <w:abstractNumId w:val="23"/>
  </w:num>
  <w:num w:numId="28">
    <w:abstractNumId w:val="7"/>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6F"/>
    <w:rsid w:val="00002967"/>
    <w:rsid w:val="000043D6"/>
    <w:rsid w:val="00026FE8"/>
    <w:rsid w:val="00030034"/>
    <w:rsid w:val="0004364A"/>
    <w:rsid w:val="00044C13"/>
    <w:rsid w:val="00076CBA"/>
    <w:rsid w:val="0007759D"/>
    <w:rsid w:val="000E7B6F"/>
    <w:rsid w:val="000F3368"/>
    <w:rsid w:val="000F4923"/>
    <w:rsid w:val="000F6C66"/>
    <w:rsid w:val="00100AE7"/>
    <w:rsid w:val="00101BDA"/>
    <w:rsid w:val="00112187"/>
    <w:rsid w:val="00112896"/>
    <w:rsid w:val="00130693"/>
    <w:rsid w:val="00132BFB"/>
    <w:rsid w:val="00135F8C"/>
    <w:rsid w:val="00144962"/>
    <w:rsid w:val="0015410F"/>
    <w:rsid w:val="00187691"/>
    <w:rsid w:val="00195299"/>
    <w:rsid w:val="001A33B2"/>
    <w:rsid w:val="001A6B4D"/>
    <w:rsid w:val="001B7F12"/>
    <w:rsid w:val="001D37E6"/>
    <w:rsid w:val="001D7490"/>
    <w:rsid w:val="001E7811"/>
    <w:rsid w:val="001F454E"/>
    <w:rsid w:val="001F50E1"/>
    <w:rsid w:val="00206DB0"/>
    <w:rsid w:val="002329FA"/>
    <w:rsid w:val="00254257"/>
    <w:rsid w:val="002573C2"/>
    <w:rsid w:val="00272F65"/>
    <w:rsid w:val="00273B2D"/>
    <w:rsid w:val="00281FA4"/>
    <w:rsid w:val="00283DEC"/>
    <w:rsid w:val="00291939"/>
    <w:rsid w:val="002A6FEB"/>
    <w:rsid w:val="002B2AE0"/>
    <w:rsid w:val="002C46EB"/>
    <w:rsid w:val="002D4CE1"/>
    <w:rsid w:val="002E18B7"/>
    <w:rsid w:val="0031277D"/>
    <w:rsid w:val="00330F0F"/>
    <w:rsid w:val="003314B4"/>
    <w:rsid w:val="0033361C"/>
    <w:rsid w:val="003362E1"/>
    <w:rsid w:val="00341BE1"/>
    <w:rsid w:val="00343647"/>
    <w:rsid w:val="00343D42"/>
    <w:rsid w:val="00360681"/>
    <w:rsid w:val="00360E91"/>
    <w:rsid w:val="003624A7"/>
    <w:rsid w:val="00366D67"/>
    <w:rsid w:val="00375EF4"/>
    <w:rsid w:val="00382031"/>
    <w:rsid w:val="003A0170"/>
    <w:rsid w:val="003C0218"/>
    <w:rsid w:val="003D7AE4"/>
    <w:rsid w:val="003F37AE"/>
    <w:rsid w:val="00401E9B"/>
    <w:rsid w:val="00417B6F"/>
    <w:rsid w:val="004413FF"/>
    <w:rsid w:val="00441A1B"/>
    <w:rsid w:val="0046237D"/>
    <w:rsid w:val="00465F83"/>
    <w:rsid w:val="00487448"/>
    <w:rsid w:val="00490288"/>
    <w:rsid w:val="004B333F"/>
    <w:rsid w:val="004C3B0A"/>
    <w:rsid w:val="004D7545"/>
    <w:rsid w:val="004E4A64"/>
    <w:rsid w:val="004F7B2D"/>
    <w:rsid w:val="005213D8"/>
    <w:rsid w:val="00525986"/>
    <w:rsid w:val="00544859"/>
    <w:rsid w:val="005561CE"/>
    <w:rsid w:val="005675D0"/>
    <w:rsid w:val="00570E69"/>
    <w:rsid w:val="00587B0D"/>
    <w:rsid w:val="005A3D34"/>
    <w:rsid w:val="005A749D"/>
    <w:rsid w:val="005B3D49"/>
    <w:rsid w:val="005B5E3D"/>
    <w:rsid w:val="005C5EC0"/>
    <w:rsid w:val="005D2A0B"/>
    <w:rsid w:val="005D3350"/>
    <w:rsid w:val="006477D4"/>
    <w:rsid w:val="00653360"/>
    <w:rsid w:val="00667DA7"/>
    <w:rsid w:val="00670319"/>
    <w:rsid w:val="006863BD"/>
    <w:rsid w:val="00686A5C"/>
    <w:rsid w:val="0069187C"/>
    <w:rsid w:val="00694E89"/>
    <w:rsid w:val="006A78BD"/>
    <w:rsid w:val="006B0940"/>
    <w:rsid w:val="006B14D5"/>
    <w:rsid w:val="006F21F8"/>
    <w:rsid w:val="00700C0C"/>
    <w:rsid w:val="007470D5"/>
    <w:rsid w:val="00765261"/>
    <w:rsid w:val="00765F11"/>
    <w:rsid w:val="007829E7"/>
    <w:rsid w:val="00792346"/>
    <w:rsid w:val="007B1C13"/>
    <w:rsid w:val="007C7269"/>
    <w:rsid w:val="007C7DCF"/>
    <w:rsid w:val="007D2AA0"/>
    <w:rsid w:val="007E444C"/>
    <w:rsid w:val="00802836"/>
    <w:rsid w:val="00811E96"/>
    <w:rsid w:val="00812A0D"/>
    <w:rsid w:val="00834F73"/>
    <w:rsid w:val="008840ED"/>
    <w:rsid w:val="008A5644"/>
    <w:rsid w:val="008F4411"/>
    <w:rsid w:val="008F7E12"/>
    <w:rsid w:val="00900C1B"/>
    <w:rsid w:val="00902468"/>
    <w:rsid w:val="009157CB"/>
    <w:rsid w:val="009157F0"/>
    <w:rsid w:val="009159E3"/>
    <w:rsid w:val="00915B74"/>
    <w:rsid w:val="00924BF1"/>
    <w:rsid w:val="0093227C"/>
    <w:rsid w:val="00952EB3"/>
    <w:rsid w:val="009579A7"/>
    <w:rsid w:val="009608AD"/>
    <w:rsid w:val="009662B3"/>
    <w:rsid w:val="0099165F"/>
    <w:rsid w:val="009F5F10"/>
    <w:rsid w:val="00A00951"/>
    <w:rsid w:val="00A1351B"/>
    <w:rsid w:val="00A244F4"/>
    <w:rsid w:val="00A27C10"/>
    <w:rsid w:val="00A33A61"/>
    <w:rsid w:val="00A37405"/>
    <w:rsid w:val="00A46AA2"/>
    <w:rsid w:val="00A5050B"/>
    <w:rsid w:val="00A55F1A"/>
    <w:rsid w:val="00A55F43"/>
    <w:rsid w:val="00A605BF"/>
    <w:rsid w:val="00A61766"/>
    <w:rsid w:val="00A76766"/>
    <w:rsid w:val="00A81787"/>
    <w:rsid w:val="00A85B2E"/>
    <w:rsid w:val="00A94B2E"/>
    <w:rsid w:val="00A958B4"/>
    <w:rsid w:val="00AB30FB"/>
    <w:rsid w:val="00AB62C7"/>
    <w:rsid w:val="00AC0466"/>
    <w:rsid w:val="00AC6BB4"/>
    <w:rsid w:val="00AF7384"/>
    <w:rsid w:val="00B04589"/>
    <w:rsid w:val="00B06AE6"/>
    <w:rsid w:val="00B12410"/>
    <w:rsid w:val="00B20A9B"/>
    <w:rsid w:val="00B27CB1"/>
    <w:rsid w:val="00B3317B"/>
    <w:rsid w:val="00B41EBE"/>
    <w:rsid w:val="00B5424E"/>
    <w:rsid w:val="00B562F0"/>
    <w:rsid w:val="00B70EF6"/>
    <w:rsid w:val="00B911CB"/>
    <w:rsid w:val="00BA72F4"/>
    <w:rsid w:val="00BB3CCA"/>
    <w:rsid w:val="00BB7346"/>
    <w:rsid w:val="00BD1CBF"/>
    <w:rsid w:val="00BD3A61"/>
    <w:rsid w:val="00BF4A87"/>
    <w:rsid w:val="00C02F7E"/>
    <w:rsid w:val="00C20BAF"/>
    <w:rsid w:val="00C27440"/>
    <w:rsid w:val="00C304A9"/>
    <w:rsid w:val="00C32C19"/>
    <w:rsid w:val="00C76CC6"/>
    <w:rsid w:val="00C977A0"/>
    <w:rsid w:val="00CA7B9D"/>
    <w:rsid w:val="00CA7CF6"/>
    <w:rsid w:val="00CB7DB3"/>
    <w:rsid w:val="00CD1638"/>
    <w:rsid w:val="00CE697E"/>
    <w:rsid w:val="00CE7561"/>
    <w:rsid w:val="00CF1DB0"/>
    <w:rsid w:val="00CF49ED"/>
    <w:rsid w:val="00D072C8"/>
    <w:rsid w:val="00D1451F"/>
    <w:rsid w:val="00D1504E"/>
    <w:rsid w:val="00D26791"/>
    <w:rsid w:val="00D30649"/>
    <w:rsid w:val="00D53BF7"/>
    <w:rsid w:val="00D55D30"/>
    <w:rsid w:val="00D62E22"/>
    <w:rsid w:val="00D73D6D"/>
    <w:rsid w:val="00D8452D"/>
    <w:rsid w:val="00DA264C"/>
    <w:rsid w:val="00DD6911"/>
    <w:rsid w:val="00E20151"/>
    <w:rsid w:val="00E55053"/>
    <w:rsid w:val="00E602CC"/>
    <w:rsid w:val="00EA4815"/>
    <w:rsid w:val="00EF0A3B"/>
    <w:rsid w:val="00F0070E"/>
    <w:rsid w:val="00F044FC"/>
    <w:rsid w:val="00F264D1"/>
    <w:rsid w:val="00F46418"/>
    <w:rsid w:val="00F57005"/>
    <w:rsid w:val="00F666D1"/>
    <w:rsid w:val="00FD452F"/>
    <w:rsid w:val="00FE2FA7"/>
    <w:rsid w:val="00FE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09E3F-0520-4112-8217-DA3BD104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qFormat/>
    <w:pPr>
      <w:spacing w:before="240" w:after="60"/>
      <w:outlineLvl w:val="7"/>
    </w:pPr>
    <w:rPr>
      <w:i/>
      <w:iCs/>
      <w:sz w:val="24"/>
      <w:szCs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Body Text"/>
    <w:basedOn w:val="a"/>
    <w:pPr>
      <w:jc w:val="both"/>
    </w:pPr>
    <w:rPr>
      <w:b/>
      <w:bCs/>
      <w:sz w:val="28"/>
    </w:rPr>
  </w:style>
  <w:style w:type="paragraph" w:customStyle="1" w:styleId="ConsNormal">
    <w:name w:val="ConsNormal"/>
    <w:pPr>
      <w:widowControl w:val="0"/>
      <w:ind w:right="19772" w:firstLine="720"/>
    </w:pPr>
    <w:rPr>
      <w:rFonts w:ascii="Arial" w:hAnsi="Arial" w:cs="Arial"/>
    </w:rPr>
  </w:style>
  <w:style w:type="paragraph" w:customStyle="1" w:styleId="ConsNonformat">
    <w:name w:val="ConsNonformat"/>
    <w:pPr>
      <w:widowControl w:val="0"/>
      <w:ind w:right="19772"/>
    </w:pPr>
    <w:rPr>
      <w:rFonts w:ascii="Courier New" w:hAnsi="Courier New" w:cs="Courier New"/>
    </w:rPr>
  </w:style>
  <w:style w:type="paragraph" w:customStyle="1" w:styleId="ConsPlusNormal">
    <w:name w:val="ConsPlusNormal"/>
    <w:pPr>
      <w:widowControl w:val="0"/>
      <w:ind w:firstLine="720"/>
    </w:pPr>
    <w:rPr>
      <w:rFonts w:ascii="Arial" w:hAnsi="Arial" w:cs="Arial"/>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pPr>
      <w:spacing w:after="120"/>
      <w:ind w:left="283"/>
    </w:pPr>
  </w:style>
  <w:style w:type="paragraph" w:styleId="a5">
    <w:name w:val="Title"/>
    <w:basedOn w:val="a"/>
    <w:link w:val="a4"/>
    <w:qFormat/>
    <w:pPr>
      <w:widowControl w:val="0"/>
      <w:jc w:val="center"/>
    </w:pPr>
    <w:rPr>
      <w:sz w:val="32"/>
      <w:szCs w:val="32"/>
    </w:rPr>
  </w:style>
  <w:style w:type="character" w:customStyle="1" w:styleId="FontStyle64">
    <w:name w:val="Font Style64"/>
    <w:basedOn w:val="a0"/>
    <w:rPr>
      <w:rFonts w:ascii="Times New Roman" w:hAnsi="Times New Roman" w:cs="Times New Roman"/>
      <w:sz w:val="26"/>
      <w:szCs w:val="26"/>
    </w:rPr>
  </w:style>
  <w:style w:type="paragraph" w:styleId="24">
    <w:name w:val="Body Text Indent 2"/>
    <w:basedOn w:val="a"/>
    <w:pPr>
      <w:spacing w:after="120" w:line="480" w:lineRule="auto"/>
      <w:ind w:left="283"/>
    </w:pPr>
  </w:style>
  <w:style w:type="paragraph" w:styleId="33">
    <w:name w:val="Body Text Indent 3"/>
    <w:basedOn w:val="a"/>
    <w:pPr>
      <w:spacing w:after="120"/>
      <w:ind w:left="283"/>
    </w:pPr>
    <w:rPr>
      <w:sz w:val="16"/>
      <w:szCs w:val="16"/>
    </w:rPr>
  </w:style>
  <w:style w:type="paragraph" w:styleId="25">
    <w:name w:val="Body Text 2"/>
    <w:basedOn w:val="a"/>
    <w:pPr>
      <w:spacing w:after="120" w:line="480" w:lineRule="auto"/>
    </w:pPr>
  </w:style>
  <w:style w:type="paragraph" w:customStyle="1" w:styleId="Style4">
    <w:name w:val="Style4"/>
    <w:basedOn w:val="a"/>
    <w:pPr>
      <w:widowControl w:val="0"/>
      <w:spacing w:line="320" w:lineRule="exact"/>
    </w:pPr>
    <w:rPr>
      <w:sz w:val="24"/>
      <w:szCs w:val="24"/>
    </w:rPr>
  </w:style>
  <w:style w:type="paragraph" w:customStyle="1" w:styleId="Style18">
    <w:name w:val="Style18"/>
    <w:basedOn w:val="a"/>
    <w:pPr>
      <w:widowControl w:val="0"/>
      <w:spacing w:line="322" w:lineRule="exact"/>
      <w:jc w:val="both"/>
    </w:pPr>
    <w:rPr>
      <w:sz w:val="24"/>
      <w:szCs w:val="24"/>
    </w:rPr>
  </w:style>
  <w:style w:type="paragraph" w:customStyle="1" w:styleId="Style19">
    <w:name w:val="Style19"/>
    <w:basedOn w:val="a"/>
    <w:pPr>
      <w:widowControl w:val="0"/>
      <w:spacing w:line="326" w:lineRule="exact"/>
      <w:ind w:firstLine="691"/>
      <w:jc w:val="both"/>
    </w:pPr>
    <w:rPr>
      <w:sz w:val="24"/>
      <w:szCs w:val="24"/>
    </w:rPr>
  </w:style>
  <w:style w:type="paragraph" w:customStyle="1" w:styleId="Style9">
    <w:name w:val="Style9"/>
    <w:basedOn w:val="a"/>
    <w:pPr>
      <w:widowControl w:val="0"/>
      <w:jc w:val="both"/>
    </w:pPr>
    <w:rPr>
      <w:sz w:val="24"/>
      <w:szCs w:val="24"/>
    </w:rPr>
  </w:style>
  <w:style w:type="paragraph" w:styleId="af6">
    <w:name w:val="Plain Text"/>
    <w:basedOn w:val="a"/>
    <w:rPr>
      <w:rFonts w:ascii="Courier New" w:hAnsi="Courier New"/>
    </w:rPr>
  </w:style>
  <w:style w:type="paragraph" w:customStyle="1" w:styleId="af7">
    <w:name w:val="Знак Знак Знак"/>
    <w:basedOn w:val="a"/>
    <w:pPr>
      <w:spacing w:after="160" w:line="240" w:lineRule="exact"/>
    </w:pPr>
    <w:rPr>
      <w:rFonts w:ascii="Verdana" w:hAnsi="Verdana" w:cs="Verdana"/>
      <w:lang w:val="en-US" w:eastAsia="en-US"/>
    </w:rPr>
  </w:style>
  <w:style w:type="paragraph" w:styleId="af8">
    <w:name w:val="Block Text"/>
    <w:basedOn w:val="a"/>
    <w:pPr>
      <w:widowControl w:val="0"/>
      <w:shd w:val="clear" w:color="auto" w:fill="FFFFFF"/>
      <w:spacing w:after="100" w:afterAutospacing="1" w:line="360" w:lineRule="auto"/>
      <w:ind w:left="11" w:right="11" w:firstLine="714"/>
      <w:jc w:val="both"/>
    </w:pPr>
    <w:rPr>
      <w:color w:val="000000"/>
      <w:spacing w:val="5"/>
      <w:sz w:val="28"/>
      <w:szCs w:val="28"/>
    </w:rPr>
  </w:style>
  <w:style w:type="character" w:customStyle="1" w:styleId="FontStyle49">
    <w:name w:val="Font Style49"/>
    <w:basedOn w:val="a0"/>
    <w:rPr>
      <w:rFonts w:ascii="Times New Roman" w:hAnsi="Times New Roman" w:cs="Times New Roman" w:hint="default"/>
      <w:sz w:val="26"/>
      <w:szCs w:val="26"/>
    </w:rPr>
  </w:style>
  <w:style w:type="paragraph" w:customStyle="1" w:styleId="13">
    <w:name w:val="Обычный1"/>
    <w:pPr>
      <w:widowControl w:val="0"/>
      <w:spacing w:before="100" w:after="100"/>
    </w:pPr>
    <w:rPr>
      <w:sz w:val="24"/>
    </w:rPr>
  </w:style>
  <w:style w:type="paragraph" w:customStyle="1" w:styleId="ConsPlusTitle">
    <w:name w:val="ConsPlusTitle"/>
    <w:pPr>
      <w:widowControl w:val="0"/>
    </w:pPr>
    <w:rPr>
      <w:rFonts w:ascii="Arial" w:hAnsi="Arial" w:cs="Arial"/>
      <w:b/>
      <w:bCs/>
    </w:rPr>
  </w:style>
  <w:style w:type="paragraph" w:styleId="af9">
    <w:name w:val="Normal (Web)"/>
    <w:basedOn w:val="a"/>
    <w:uiPriority w:val="99"/>
    <w:pPr>
      <w:spacing w:before="200"/>
    </w:pPr>
    <w:rPr>
      <w:rFonts w:eastAsia="Calibri"/>
      <w:color w:val="000000"/>
      <w:sz w:val="24"/>
      <w:szCs w:val="24"/>
    </w:rPr>
  </w:style>
  <w:style w:type="paragraph" w:styleId="afa">
    <w:name w:val="List Paragraph"/>
    <w:basedOn w:val="a"/>
    <w:uiPriority w:val="34"/>
    <w:qFormat/>
    <w:pPr>
      <w:ind w:left="720"/>
    </w:pPr>
    <w:rPr>
      <w:sz w:val="24"/>
      <w:szCs w:val="24"/>
    </w:rPr>
  </w:style>
  <w:style w:type="paragraph" w:styleId="afb">
    <w:name w:val="Balloon Text"/>
    <w:basedOn w:val="a"/>
    <w:link w:val="afc"/>
    <w:rPr>
      <w:rFonts w:ascii="Tahoma" w:hAnsi="Tahoma" w:cs="Tahoma"/>
      <w:sz w:val="16"/>
      <w:szCs w:val="16"/>
    </w:rPr>
  </w:style>
  <w:style w:type="character" w:customStyle="1" w:styleId="afc">
    <w:name w:val="Текст выноски Знак"/>
    <w:basedOn w:val="a0"/>
    <w:link w:val="afb"/>
    <w:rPr>
      <w:rFonts w:ascii="Tahoma" w:hAnsi="Tahoma" w:cs="Tahoma"/>
      <w:sz w:val="16"/>
      <w:szCs w:val="16"/>
    </w:rPr>
  </w:style>
  <w:style w:type="paragraph" w:customStyle="1" w:styleId="s3">
    <w:name w:val="s_3"/>
    <w:basedOn w:val="a"/>
    <w:rsid w:val="009322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customStyle="1" w:styleId="s1">
    <w:name w:val="s_1"/>
    <w:basedOn w:val="a"/>
    <w:rsid w:val="009322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character" w:customStyle="1" w:styleId="afd">
    <w:name w:val="Гипертекстовая ссылка"/>
    <w:basedOn w:val="a0"/>
    <w:uiPriority w:val="99"/>
    <w:rsid w:val="00AB30FB"/>
    <w:rPr>
      <w:color w:val="106BBE"/>
    </w:rPr>
  </w:style>
  <w:style w:type="paragraph" w:customStyle="1" w:styleId="s16">
    <w:name w:val="s_16"/>
    <w:basedOn w:val="a"/>
    <w:rsid w:val="00272F6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character" w:styleId="afe">
    <w:name w:val="Placeholder Text"/>
    <w:basedOn w:val="a0"/>
    <w:uiPriority w:val="99"/>
    <w:semiHidden/>
    <w:rsid w:val="00D845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80303">
      <w:bodyDiv w:val="1"/>
      <w:marLeft w:val="0"/>
      <w:marRight w:val="0"/>
      <w:marTop w:val="0"/>
      <w:marBottom w:val="0"/>
      <w:divBdr>
        <w:top w:val="none" w:sz="0" w:space="0" w:color="auto"/>
        <w:left w:val="none" w:sz="0" w:space="0" w:color="auto"/>
        <w:bottom w:val="none" w:sz="0" w:space="0" w:color="auto"/>
        <w:right w:val="none" w:sz="0" w:space="0" w:color="auto"/>
      </w:divBdr>
    </w:div>
    <w:div w:id="475923860">
      <w:bodyDiv w:val="1"/>
      <w:marLeft w:val="0"/>
      <w:marRight w:val="0"/>
      <w:marTop w:val="0"/>
      <w:marBottom w:val="0"/>
      <w:divBdr>
        <w:top w:val="none" w:sz="0" w:space="0" w:color="auto"/>
        <w:left w:val="none" w:sz="0" w:space="0" w:color="auto"/>
        <w:bottom w:val="none" w:sz="0" w:space="0" w:color="auto"/>
        <w:right w:val="none" w:sz="0" w:space="0" w:color="auto"/>
      </w:divBdr>
    </w:div>
    <w:div w:id="1127820283">
      <w:bodyDiv w:val="1"/>
      <w:marLeft w:val="0"/>
      <w:marRight w:val="0"/>
      <w:marTop w:val="0"/>
      <w:marBottom w:val="0"/>
      <w:divBdr>
        <w:top w:val="none" w:sz="0" w:space="0" w:color="auto"/>
        <w:left w:val="none" w:sz="0" w:space="0" w:color="auto"/>
        <w:bottom w:val="none" w:sz="0" w:space="0" w:color="auto"/>
        <w:right w:val="none" w:sz="0" w:space="0" w:color="auto"/>
      </w:divBdr>
    </w:div>
    <w:div w:id="1374767918">
      <w:bodyDiv w:val="1"/>
      <w:marLeft w:val="0"/>
      <w:marRight w:val="0"/>
      <w:marTop w:val="0"/>
      <w:marBottom w:val="0"/>
      <w:divBdr>
        <w:top w:val="none" w:sz="0" w:space="0" w:color="auto"/>
        <w:left w:val="none" w:sz="0" w:space="0" w:color="auto"/>
        <w:bottom w:val="none" w:sz="0" w:space="0" w:color="auto"/>
        <w:right w:val="none" w:sz="0" w:space="0" w:color="auto"/>
      </w:divBdr>
    </w:div>
    <w:div w:id="1399085156">
      <w:bodyDiv w:val="1"/>
      <w:marLeft w:val="0"/>
      <w:marRight w:val="0"/>
      <w:marTop w:val="0"/>
      <w:marBottom w:val="0"/>
      <w:divBdr>
        <w:top w:val="none" w:sz="0" w:space="0" w:color="auto"/>
        <w:left w:val="none" w:sz="0" w:space="0" w:color="auto"/>
        <w:bottom w:val="none" w:sz="0" w:space="0" w:color="auto"/>
        <w:right w:val="none" w:sz="0" w:space="0" w:color="auto"/>
      </w:divBdr>
    </w:div>
    <w:div w:id="1404179032">
      <w:bodyDiv w:val="1"/>
      <w:marLeft w:val="0"/>
      <w:marRight w:val="0"/>
      <w:marTop w:val="0"/>
      <w:marBottom w:val="0"/>
      <w:divBdr>
        <w:top w:val="none" w:sz="0" w:space="0" w:color="auto"/>
        <w:left w:val="none" w:sz="0" w:space="0" w:color="auto"/>
        <w:bottom w:val="none" w:sz="0" w:space="0" w:color="auto"/>
        <w:right w:val="none" w:sz="0" w:space="0" w:color="auto"/>
      </w:divBdr>
      <w:divsChild>
        <w:div w:id="1996495325">
          <w:marLeft w:val="0"/>
          <w:marRight w:val="0"/>
          <w:marTop w:val="0"/>
          <w:marBottom w:val="0"/>
          <w:divBdr>
            <w:top w:val="none" w:sz="0" w:space="0" w:color="auto"/>
            <w:left w:val="none" w:sz="0" w:space="0" w:color="auto"/>
            <w:bottom w:val="none" w:sz="0" w:space="0" w:color="auto"/>
            <w:right w:val="none" w:sz="0" w:space="0" w:color="auto"/>
          </w:divBdr>
        </w:div>
        <w:div w:id="969625423">
          <w:marLeft w:val="0"/>
          <w:marRight w:val="0"/>
          <w:marTop w:val="0"/>
          <w:marBottom w:val="0"/>
          <w:divBdr>
            <w:top w:val="none" w:sz="0" w:space="0" w:color="auto"/>
            <w:left w:val="none" w:sz="0" w:space="0" w:color="auto"/>
            <w:bottom w:val="none" w:sz="0" w:space="0" w:color="auto"/>
            <w:right w:val="none" w:sz="0" w:space="0" w:color="auto"/>
          </w:divBdr>
        </w:div>
        <w:div w:id="934705766">
          <w:marLeft w:val="0"/>
          <w:marRight w:val="0"/>
          <w:marTop w:val="0"/>
          <w:marBottom w:val="0"/>
          <w:divBdr>
            <w:top w:val="none" w:sz="0" w:space="0" w:color="auto"/>
            <w:left w:val="none" w:sz="0" w:space="0" w:color="auto"/>
            <w:bottom w:val="none" w:sz="0" w:space="0" w:color="auto"/>
            <w:right w:val="none" w:sz="0" w:space="0" w:color="auto"/>
          </w:divBdr>
        </w:div>
      </w:divsChild>
    </w:div>
    <w:div w:id="1630160249">
      <w:bodyDiv w:val="1"/>
      <w:marLeft w:val="0"/>
      <w:marRight w:val="0"/>
      <w:marTop w:val="0"/>
      <w:marBottom w:val="0"/>
      <w:divBdr>
        <w:top w:val="none" w:sz="0" w:space="0" w:color="auto"/>
        <w:left w:val="none" w:sz="0" w:space="0" w:color="auto"/>
        <w:bottom w:val="none" w:sz="0" w:space="0" w:color="auto"/>
        <w:right w:val="none" w:sz="0" w:space="0" w:color="auto"/>
      </w:divBdr>
      <w:divsChild>
        <w:div w:id="843976201">
          <w:marLeft w:val="0"/>
          <w:marRight w:val="0"/>
          <w:marTop w:val="0"/>
          <w:marBottom w:val="0"/>
          <w:divBdr>
            <w:top w:val="none" w:sz="0" w:space="0" w:color="auto"/>
            <w:left w:val="none" w:sz="0" w:space="0" w:color="auto"/>
            <w:bottom w:val="none" w:sz="0" w:space="0" w:color="auto"/>
            <w:right w:val="none" w:sz="0" w:space="0" w:color="auto"/>
          </w:divBdr>
        </w:div>
        <w:div w:id="160587141">
          <w:marLeft w:val="0"/>
          <w:marRight w:val="0"/>
          <w:marTop w:val="0"/>
          <w:marBottom w:val="0"/>
          <w:divBdr>
            <w:top w:val="none" w:sz="0" w:space="0" w:color="auto"/>
            <w:left w:val="none" w:sz="0" w:space="0" w:color="auto"/>
            <w:bottom w:val="none" w:sz="0" w:space="0" w:color="auto"/>
            <w:right w:val="none" w:sz="0" w:space="0" w:color="auto"/>
          </w:divBdr>
        </w:div>
        <w:div w:id="1365709761">
          <w:marLeft w:val="0"/>
          <w:marRight w:val="0"/>
          <w:marTop w:val="0"/>
          <w:marBottom w:val="0"/>
          <w:divBdr>
            <w:top w:val="none" w:sz="0" w:space="0" w:color="auto"/>
            <w:left w:val="none" w:sz="0" w:space="0" w:color="auto"/>
            <w:bottom w:val="none" w:sz="0" w:space="0" w:color="auto"/>
            <w:right w:val="none" w:sz="0" w:space="0" w:color="auto"/>
          </w:divBdr>
        </w:div>
      </w:divsChild>
    </w:div>
    <w:div w:id="1680619674">
      <w:bodyDiv w:val="1"/>
      <w:marLeft w:val="0"/>
      <w:marRight w:val="0"/>
      <w:marTop w:val="0"/>
      <w:marBottom w:val="0"/>
      <w:divBdr>
        <w:top w:val="none" w:sz="0" w:space="0" w:color="auto"/>
        <w:left w:val="none" w:sz="0" w:space="0" w:color="auto"/>
        <w:bottom w:val="none" w:sz="0" w:space="0" w:color="auto"/>
        <w:right w:val="none" w:sz="0" w:space="0" w:color="auto"/>
      </w:divBdr>
    </w:div>
    <w:div w:id="1799686644">
      <w:bodyDiv w:val="1"/>
      <w:marLeft w:val="0"/>
      <w:marRight w:val="0"/>
      <w:marTop w:val="0"/>
      <w:marBottom w:val="0"/>
      <w:divBdr>
        <w:top w:val="none" w:sz="0" w:space="0" w:color="auto"/>
        <w:left w:val="none" w:sz="0" w:space="0" w:color="auto"/>
        <w:bottom w:val="none" w:sz="0" w:space="0" w:color="auto"/>
        <w:right w:val="none" w:sz="0" w:space="0" w:color="auto"/>
      </w:divBdr>
    </w:div>
    <w:div w:id="205496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555333/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90020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ternet.garant.ru/document/redirect/990941/257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dget.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0371-C915-4872-9702-2A159E0E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6583</Words>
  <Characters>37525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USZN</Company>
  <LinksUpToDate>false</LinksUpToDate>
  <CharactersWithSpaces>44020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Ильичева Наталья Александровна</cp:lastModifiedBy>
  <cp:revision>2</cp:revision>
  <cp:lastPrinted>2021-07-02T09:52:00Z</cp:lastPrinted>
  <dcterms:created xsi:type="dcterms:W3CDTF">2021-11-30T12:56:00Z</dcterms:created>
  <dcterms:modified xsi:type="dcterms:W3CDTF">2021-11-30T12:56:00Z</dcterms:modified>
</cp:coreProperties>
</file>